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E1" w:rsidRDefault="006E7BB0">
      <w:r>
        <w:t xml:space="preserve">April </w:t>
      </w:r>
      <w:r w:rsidR="00963C80">
        <w:t>1</w:t>
      </w:r>
      <w:r>
        <w:t>4</w:t>
      </w:r>
      <w:r w:rsidR="0010201E">
        <w:t>, 2020</w:t>
      </w:r>
      <w:r w:rsidR="009D2957">
        <w:t xml:space="preserve"> - </w:t>
      </w:r>
      <w:r>
        <w:t xml:space="preserve">ZOOM </w:t>
      </w:r>
      <w:r w:rsidR="0010201E">
        <w:t>conference</w:t>
      </w:r>
      <w:r>
        <w:t xml:space="preserve"> meeting</w:t>
      </w:r>
      <w:r w:rsidR="00723E43">
        <w:t>.</w:t>
      </w:r>
    </w:p>
    <w:p w:rsidR="00A1145D" w:rsidRDefault="00BF7B97">
      <w:r>
        <w:t>10</w:t>
      </w:r>
      <w:r w:rsidR="00906718">
        <w:t xml:space="preserve"> </w:t>
      </w:r>
      <w:r w:rsidR="00A1145D">
        <w:t>Attendees</w:t>
      </w:r>
    </w:p>
    <w:tbl>
      <w:tblPr>
        <w:tblStyle w:val="TableGrid"/>
        <w:tblW w:w="0" w:type="auto"/>
        <w:tblLook w:val="04A0"/>
      </w:tblPr>
      <w:tblGrid>
        <w:gridCol w:w="2268"/>
        <w:gridCol w:w="2520"/>
        <w:gridCol w:w="2250"/>
        <w:gridCol w:w="2250"/>
      </w:tblGrid>
      <w:tr w:rsidR="00347E19" w:rsidTr="00447B08">
        <w:trPr>
          <w:trHeight w:val="260"/>
        </w:trPr>
        <w:tc>
          <w:tcPr>
            <w:tcW w:w="2268" w:type="dxa"/>
          </w:tcPr>
          <w:p w:rsidR="00347E19" w:rsidRDefault="00347E19" w:rsidP="00A363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John Emmett</w:t>
            </w:r>
          </w:p>
        </w:tc>
        <w:tc>
          <w:tcPr>
            <w:tcW w:w="2520" w:type="dxa"/>
          </w:tcPr>
          <w:p w:rsidR="00347E19" w:rsidRDefault="00347E19" w:rsidP="00556D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Marge Becker</w:t>
            </w:r>
          </w:p>
        </w:tc>
        <w:tc>
          <w:tcPr>
            <w:tcW w:w="2250" w:type="dxa"/>
          </w:tcPr>
          <w:p w:rsidR="00347E19" w:rsidRDefault="00347E19" w:rsidP="00A363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Ed </w:t>
            </w:r>
            <w:proofErr w:type="spellStart"/>
            <w:r>
              <w:t>Slusarczyk</w:t>
            </w:r>
            <w:proofErr w:type="spellEnd"/>
          </w:p>
        </w:tc>
        <w:tc>
          <w:tcPr>
            <w:tcW w:w="2250" w:type="dxa"/>
          </w:tcPr>
          <w:p w:rsidR="00347E19" w:rsidRDefault="00347E19" w:rsidP="00A363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Jim Becker</w:t>
            </w:r>
          </w:p>
        </w:tc>
      </w:tr>
      <w:tr w:rsidR="00347E19" w:rsidTr="00447B08">
        <w:tc>
          <w:tcPr>
            <w:tcW w:w="2268" w:type="dxa"/>
          </w:tcPr>
          <w:p w:rsidR="00347E19" w:rsidRDefault="00347E19" w:rsidP="00556D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John </w:t>
            </w:r>
            <w:proofErr w:type="spellStart"/>
            <w:r>
              <w:t>Novotnak</w:t>
            </w:r>
            <w:proofErr w:type="spellEnd"/>
          </w:p>
        </w:tc>
        <w:tc>
          <w:tcPr>
            <w:tcW w:w="2520" w:type="dxa"/>
          </w:tcPr>
          <w:p w:rsidR="00347E19" w:rsidRDefault="00347E19" w:rsidP="00556D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Rose Ann </w:t>
            </w:r>
            <w:proofErr w:type="spellStart"/>
            <w:r>
              <w:t>Novotnak</w:t>
            </w:r>
            <w:proofErr w:type="spellEnd"/>
          </w:p>
        </w:tc>
        <w:tc>
          <w:tcPr>
            <w:tcW w:w="2250" w:type="dxa"/>
          </w:tcPr>
          <w:p w:rsidR="00347E19" w:rsidRDefault="00347E19" w:rsidP="00617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Tommy </w:t>
            </w:r>
            <w:proofErr w:type="spellStart"/>
            <w:r>
              <w:t>Hopeck</w:t>
            </w:r>
            <w:proofErr w:type="spellEnd"/>
          </w:p>
        </w:tc>
        <w:tc>
          <w:tcPr>
            <w:tcW w:w="2250" w:type="dxa"/>
          </w:tcPr>
          <w:p w:rsidR="00347E19" w:rsidRDefault="00347E19" w:rsidP="00617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Lang Greiner</w:t>
            </w:r>
          </w:p>
        </w:tc>
      </w:tr>
      <w:tr w:rsidR="00347E19" w:rsidTr="00447B08">
        <w:tc>
          <w:tcPr>
            <w:tcW w:w="2268" w:type="dxa"/>
          </w:tcPr>
          <w:p w:rsidR="00347E19" w:rsidRDefault="00347E19" w:rsidP="00556D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Mike </w:t>
            </w:r>
            <w:proofErr w:type="spellStart"/>
            <w:r>
              <w:t>Valenzano</w:t>
            </w:r>
            <w:proofErr w:type="spellEnd"/>
          </w:p>
        </w:tc>
        <w:tc>
          <w:tcPr>
            <w:tcW w:w="2520" w:type="dxa"/>
          </w:tcPr>
          <w:p w:rsidR="00347E19" w:rsidRDefault="00347E19" w:rsidP="00556D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Randy Duckworth</w:t>
            </w:r>
          </w:p>
        </w:tc>
        <w:tc>
          <w:tcPr>
            <w:tcW w:w="2250" w:type="dxa"/>
          </w:tcPr>
          <w:p w:rsidR="00347E19" w:rsidRDefault="00347E19" w:rsidP="00617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50" w:type="dxa"/>
          </w:tcPr>
          <w:p w:rsidR="00347E19" w:rsidRDefault="00347E19" w:rsidP="00617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C30BB7" w:rsidRDefault="00C30BB7" w:rsidP="00936C56"/>
    <w:p w:rsidR="00256358" w:rsidRDefault="00740BA5" w:rsidP="00936C56">
      <w:r>
        <w:t xml:space="preserve">President </w:t>
      </w:r>
      <w:r w:rsidR="00765C84">
        <w:t>John Emmett</w:t>
      </w:r>
      <w:r>
        <w:t xml:space="preserve"> </w:t>
      </w:r>
      <w:r w:rsidR="00AF1707">
        <w:t>called</w:t>
      </w:r>
      <w:r w:rsidR="0010201E">
        <w:t xml:space="preserve"> the meeting to order at 7</w:t>
      </w:r>
      <w:r w:rsidR="00C30BB7">
        <w:t>:0</w:t>
      </w:r>
      <w:r w:rsidR="006E7BB0">
        <w:t>5</w:t>
      </w:r>
      <w:r w:rsidR="0020198F">
        <w:t>pm</w:t>
      </w:r>
      <w:r w:rsidR="00723E43">
        <w:t xml:space="preserve"> and welcomed the attendees.</w:t>
      </w:r>
      <w:r w:rsidR="00A2303C">
        <w:t>.</w:t>
      </w:r>
    </w:p>
    <w:p w:rsidR="00256358" w:rsidRDefault="00256358" w:rsidP="00936C56"/>
    <w:p w:rsidR="007B70B1" w:rsidRPr="007B70B1" w:rsidRDefault="0086603E" w:rsidP="00936C56">
      <w:pPr>
        <w:rPr>
          <w:b/>
        </w:rPr>
      </w:pPr>
      <w:r w:rsidRPr="007B70B1">
        <w:rPr>
          <w:b/>
        </w:rPr>
        <w:t xml:space="preserve">Secretary’s Report: </w:t>
      </w:r>
    </w:p>
    <w:p w:rsidR="0010201E" w:rsidRPr="00096CED" w:rsidRDefault="006E7BB0" w:rsidP="0010201E">
      <w:r>
        <w:t>The March</w:t>
      </w:r>
      <w:r w:rsidR="00BF202F">
        <w:t xml:space="preserve"> 2020</w:t>
      </w:r>
      <w:r w:rsidR="002851E1">
        <w:t xml:space="preserve"> BOD Meeting Minutes were previously emailed to the board</w:t>
      </w:r>
      <w:r w:rsidR="003F03FD">
        <w:t>.</w:t>
      </w:r>
      <w:r w:rsidR="0010201E">
        <w:t xml:space="preserve"> </w:t>
      </w:r>
      <w:r w:rsidR="00BF202F">
        <w:t xml:space="preserve"> Marge Becker made </w:t>
      </w:r>
      <w:r>
        <w:t xml:space="preserve">the </w:t>
      </w:r>
      <w:r w:rsidR="00BF202F">
        <w:t xml:space="preserve">motion to accept the minutes and </w:t>
      </w:r>
      <w:r>
        <w:t xml:space="preserve">Mike </w:t>
      </w:r>
      <w:proofErr w:type="spellStart"/>
      <w:r>
        <w:t>Valenzano</w:t>
      </w:r>
      <w:proofErr w:type="spellEnd"/>
      <w:r w:rsidR="00BF202F">
        <w:t xml:space="preserve"> seconded. </w:t>
      </w:r>
      <w:r w:rsidR="001F6361">
        <w:t xml:space="preserve"> </w:t>
      </w:r>
      <w:r w:rsidR="00A2303C">
        <w:t>All were in favor.</w:t>
      </w:r>
      <w:r w:rsidR="001673B6">
        <w:t xml:space="preserve"> </w:t>
      </w:r>
    </w:p>
    <w:p w:rsidR="00642FCF" w:rsidRDefault="00642FCF" w:rsidP="00936C56"/>
    <w:p w:rsidR="007B70B1" w:rsidRPr="007B70B1" w:rsidRDefault="0086603E" w:rsidP="00936C56">
      <w:r w:rsidRPr="0086603E">
        <w:rPr>
          <w:b/>
        </w:rPr>
        <w:t>Treasury Report:</w:t>
      </w:r>
    </w:p>
    <w:p w:rsidR="00BF202F" w:rsidRDefault="003F03FD" w:rsidP="00936C56">
      <w:r>
        <w:t xml:space="preserve">Ed </w:t>
      </w:r>
      <w:proofErr w:type="spellStart"/>
      <w:r>
        <w:t>Slusarczyk</w:t>
      </w:r>
      <w:proofErr w:type="spellEnd"/>
      <w:r w:rsidR="00BF202F">
        <w:t xml:space="preserve"> reported the following:</w:t>
      </w:r>
    </w:p>
    <w:p w:rsidR="00617FFD" w:rsidRDefault="00BF202F" w:rsidP="00617FFD">
      <w:pPr>
        <w:ind w:left="360"/>
      </w:pPr>
      <w:r w:rsidRPr="00BF202F">
        <w:rPr>
          <w:b/>
        </w:rPr>
        <w:t>PNC Checking Account:</w:t>
      </w:r>
      <w:r w:rsidR="00617FFD">
        <w:rPr>
          <w:b/>
        </w:rPr>
        <w:tab/>
      </w:r>
      <w:r w:rsidR="00617FFD">
        <w:rPr>
          <w:b/>
        </w:rPr>
        <w:tab/>
      </w:r>
      <w:r w:rsidR="00617FFD">
        <w:rPr>
          <w:b/>
        </w:rPr>
        <w:tab/>
      </w:r>
      <w:r w:rsidR="00617FFD" w:rsidRPr="00BF202F">
        <w:rPr>
          <w:b/>
        </w:rPr>
        <w:t>PNC Money Market Account</w:t>
      </w:r>
      <w:r w:rsidR="00617FFD">
        <w:t>:</w:t>
      </w:r>
    </w:p>
    <w:p w:rsidR="00617FFD" w:rsidRDefault="002665AB" w:rsidP="00617FFD">
      <w:pPr>
        <w:ind w:left="360"/>
      </w:pPr>
      <w:r>
        <w:t>Deposits:</w:t>
      </w:r>
      <w:r w:rsidR="00617FFD">
        <w:tab/>
      </w:r>
      <w:r w:rsidR="00617FFD">
        <w:tab/>
      </w:r>
      <w:r w:rsidR="00617FFD">
        <w:tab/>
      </w:r>
      <w:r w:rsidR="00617FFD">
        <w:tab/>
      </w:r>
      <w:r w:rsidR="00617FFD">
        <w:tab/>
      </w:r>
      <w:r w:rsidR="00617FFD">
        <w:tab/>
        <w:t>Interest Income: $1.69</w:t>
      </w:r>
    </w:p>
    <w:p w:rsidR="00617FFD" w:rsidRDefault="001673B6" w:rsidP="00617FFD">
      <w:pPr>
        <w:ind w:left="720"/>
      </w:pPr>
      <w:r>
        <w:t>None.</w:t>
      </w:r>
      <w:r w:rsidR="00617FFD">
        <w:tab/>
      </w:r>
      <w:r w:rsidR="00617FFD">
        <w:tab/>
      </w:r>
      <w:r w:rsidR="00617FFD">
        <w:tab/>
      </w:r>
      <w:r w:rsidR="00617FFD">
        <w:tab/>
      </w:r>
      <w:r w:rsidR="00617FFD">
        <w:tab/>
      </w:r>
      <w:r w:rsidR="00617FFD">
        <w:tab/>
        <w:t>Ending Balance: $10,199.96</w:t>
      </w:r>
    </w:p>
    <w:p w:rsidR="002665AB" w:rsidRDefault="002665AB" w:rsidP="001673B6">
      <w:pPr>
        <w:ind w:left="360"/>
      </w:pPr>
      <w:r>
        <w:t>Expenses:</w:t>
      </w:r>
      <w:r w:rsidR="00386924">
        <w:t xml:space="preserve"> $104.71</w:t>
      </w:r>
    </w:p>
    <w:p w:rsidR="00BF202F" w:rsidRDefault="00BF202F" w:rsidP="00386924">
      <w:pPr>
        <w:ind w:left="720"/>
      </w:pPr>
      <w:r>
        <w:t>PCA National (</w:t>
      </w:r>
      <w:proofErr w:type="spellStart"/>
      <w:r w:rsidR="001673B6">
        <w:t>Vincenti</w:t>
      </w:r>
      <w:proofErr w:type="spellEnd"/>
      <w:r w:rsidR="001673B6">
        <w:t>, Booth</w:t>
      </w:r>
      <w:r>
        <w:t>): $92.00</w:t>
      </w:r>
    </w:p>
    <w:p w:rsidR="00BF202F" w:rsidRDefault="00BF202F" w:rsidP="00386924">
      <w:pPr>
        <w:ind w:left="720"/>
      </w:pPr>
      <w:proofErr w:type="spellStart"/>
      <w:r>
        <w:t>Be</w:t>
      </w:r>
      <w:r w:rsidR="001673B6">
        <w:t>ckers</w:t>
      </w:r>
      <w:proofErr w:type="spellEnd"/>
      <w:r>
        <w:t xml:space="preserve"> (</w:t>
      </w:r>
      <w:r w:rsidR="001673B6">
        <w:t>ZOOM Monthly fee</w:t>
      </w:r>
      <w:r>
        <w:t>): $</w:t>
      </w:r>
      <w:r w:rsidR="001673B6">
        <w:t>12.71</w:t>
      </w:r>
    </w:p>
    <w:p w:rsidR="00367517" w:rsidRDefault="006463A2" w:rsidP="001673B6">
      <w:pPr>
        <w:ind w:left="360"/>
      </w:pPr>
      <w:r>
        <w:t>Ending Balance: $</w:t>
      </w:r>
      <w:r w:rsidR="00BF202F">
        <w:t>4,</w:t>
      </w:r>
      <w:r w:rsidR="001673B6">
        <w:t>1</w:t>
      </w:r>
      <w:r w:rsidR="00BF202F">
        <w:t>7</w:t>
      </w:r>
      <w:r w:rsidR="001673B6">
        <w:t>4</w:t>
      </w:r>
      <w:r w:rsidR="00BF202F">
        <w:t>.9</w:t>
      </w:r>
      <w:r w:rsidR="001673B6">
        <w:t>8</w:t>
      </w:r>
    </w:p>
    <w:p w:rsidR="001673B6" w:rsidRDefault="001673B6" w:rsidP="001673B6">
      <w:pPr>
        <w:ind w:left="360"/>
      </w:pPr>
    </w:p>
    <w:p w:rsidR="001673B6" w:rsidRDefault="001673B6" w:rsidP="001673B6">
      <w:pPr>
        <w:ind w:left="360"/>
      </w:pPr>
      <w:r w:rsidRPr="001673B6">
        <w:rPr>
          <w:b/>
        </w:rPr>
        <w:t>Total Assets:</w:t>
      </w:r>
      <w:r>
        <w:t xml:space="preserve"> $14,374.94</w:t>
      </w:r>
    </w:p>
    <w:p w:rsidR="00386924" w:rsidRDefault="00386924" w:rsidP="00936C56"/>
    <w:p w:rsidR="00BF202F" w:rsidRDefault="00BF202F" w:rsidP="00936C56">
      <w:r>
        <w:t>Ed reports that he will give invoice</w:t>
      </w:r>
      <w:r w:rsidR="00AB2EF3">
        <w:t xml:space="preserve"> in the amount of $</w:t>
      </w:r>
      <w:r w:rsidR="00386924">
        <w:t>92</w:t>
      </w:r>
      <w:r>
        <w:t xml:space="preserve"> to </w:t>
      </w:r>
      <w:proofErr w:type="spellStart"/>
      <w:r>
        <w:t>Napleton</w:t>
      </w:r>
      <w:proofErr w:type="spellEnd"/>
      <w:r>
        <w:t xml:space="preserve"> Wyoming Valley Porsche</w:t>
      </w:r>
      <w:r w:rsidR="00AB2EF3">
        <w:t xml:space="preserve"> for reimbursement for new members (</w:t>
      </w:r>
      <w:proofErr w:type="spellStart"/>
      <w:r w:rsidR="00386924">
        <w:t>Vincenti</w:t>
      </w:r>
      <w:proofErr w:type="spellEnd"/>
      <w:r w:rsidR="00386924">
        <w:t>, Booth</w:t>
      </w:r>
      <w:r w:rsidR="00A8194D">
        <w:t xml:space="preserve">) in </w:t>
      </w:r>
      <w:r w:rsidR="00386924">
        <w:t>the future (Jim Becker to send email to PWV to determine good invoice timing).</w:t>
      </w:r>
    </w:p>
    <w:p w:rsidR="004C08CE" w:rsidRDefault="004C08CE" w:rsidP="00936C56"/>
    <w:p w:rsidR="00386924" w:rsidRDefault="00386924" w:rsidP="00936C56">
      <w:r>
        <w:t xml:space="preserve">There is $78 in the Oil Can. </w:t>
      </w:r>
      <w:r w:rsidR="00247CE0">
        <w:t>The Board discussed rounding this up to $100 as an incentive for people to attend the April ZOO</w:t>
      </w:r>
      <w:r w:rsidR="00B250EC">
        <w:t>M</w:t>
      </w:r>
      <w:r w:rsidR="00247CE0">
        <w:t xml:space="preserve"> Membership Meeting. A motion was made by Marge Becker and seconded by Ed </w:t>
      </w:r>
      <w:proofErr w:type="spellStart"/>
      <w:r w:rsidR="00B250EC">
        <w:t>Slusarczyk</w:t>
      </w:r>
      <w:proofErr w:type="spellEnd"/>
      <w:r w:rsidR="00B250EC">
        <w:t xml:space="preserve">.  All were in favor. </w:t>
      </w:r>
    </w:p>
    <w:p w:rsidR="00386924" w:rsidRDefault="00386924" w:rsidP="00936C56"/>
    <w:p w:rsidR="00AE0FA3" w:rsidRDefault="00386924" w:rsidP="00936C56">
      <w:r>
        <w:t xml:space="preserve">Jim Becker </w:t>
      </w:r>
      <w:r w:rsidR="00433ABC">
        <w:t>mo</w:t>
      </w:r>
      <w:r w:rsidR="00680C02">
        <w:t>ved</w:t>
      </w:r>
      <w:r w:rsidR="00433ABC">
        <w:t xml:space="preserve"> to accept the </w:t>
      </w:r>
      <w:r>
        <w:t>T</w:t>
      </w:r>
      <w:r w:rsidR="00433ABC">
        <w:t>reasure</w:t>
      </w:r>
      <w:r w:rsidR="00A8194D">
        <w:t>r</w:t>
      </w:r>
      <w:r w:rsidR="00433ABC">
        <w:t>’s report</w:t>
      </w:r>
      <w:r w:rsidR="00A8194D">
        <w:t xml:space="preserve"> </w:t>
      </w:r>
      <w:r w:rsidR="00433ABC">
        <w:t xml:space="preserve">and </w:t>
      </w:r>
      <w:r>
        <w:t xml:space="preserve">Mike </w:t>
      </w:r>
      <w:proofErr w:type="spellStart"/>
      <w:r>
        <w:t>Valenzano</w:t>
      </w:r>
      <w:proofErr w:type="spellEnd"/>
      <w:r>
        <w:t xml:space="preserve"> </w:t>
      </w:r>
      <w:r w:rsidR="00433ABC">
        <w:t xml:space="preserve">seconded. </w:t>
      </w:r>
      <w:r w:rsidR="00AE0FA3">
        <w:t xml:space="preserve"> All were in favor. </w:t>
      </w:r>
    </w:p>
    <w:p w:rsidR="001F4650" w:rsidRDefault="001F4650" w:rsidP="00936C56"/>
    <w:p w:rsidR="003B21F5" w:rsidRPr="00E15E13" w:rsidRDefault="003B21F5" w:rsidP="00936C56">
      <w:r w:rsidRPr="003B21F5">
        <w:rPr>
          <w:b/>
        </w:rPr>
        <w:t>Membership Report:</w:t>
      </w:r>
    </w:p>
    <w:p w:rsidR="006463A2" w:rsidRDefault="00C60EC7" w:rsidP="00936C56">
      <w:r>
        <w:t xml:space="preserve">Jim Becker </w:t>
      </w:r>
      <w:r w:rsidR="00AB2EF3">
        <w:t xml:space="preserve">reports </w:t>
      </w:r>
      <w:r w:rsidR="00386924">
        <w:t>that 1 member departed and there are 2 new members via the PWV program</w:t>
      </w:r>
      <w:r w:rsidR="00AC4AE9">
        <w:t xml:space="preserve"> (see above)</w:t>
      </w:r>
      <w:r w:rsidR="00AB2EF3">
        <w:t xml:space="preserve">. </w:t>
      </w:r>
      <w:r w:rsidR="00247CE0">
        <w:t>We now have</w:t>
      </w:r>
      <w:r w:rsidR="00AD5E4B">
        <w:t xml:space="preserve"> 2</w:t>
      </w:r>
      <w:r w:rsidR="00247CE0">
        <w:t>91</w:t>
      </w:r>
      <w:r w:rsidR="00AD5E4B">
        <w:t xml:space="preserve"> </w:t>
      </w:r>
      <w:r w:rsidR="007F03CB">
        <w:t>members</w:t>
      </w:r>
      <w:r w:rsidR="00AD5E4B">
        <w:t xml:space="preserve">.  Discussed </w:t>
      </w:r>
      <w:r w:rsidR="00247CE0">
        <w:t xml:space="preserve">a </w:t>
      </w:r>
      <w:r w:rsidR="00AD5E4B">
        <w:t xml:space="preserve">new member event, which will be </w:t>
      </w:r>
      <w:r w:rsidR="00247CE0">
        <w:t xml:space="preserve">sometime in the future (depending on the </w:t>
      </w:r>
      <w:proofErr w:type="spellStart"/>
      <w:r w:rsidR="00247CE0">
        <w:t>Covid</w:t>
      </w:r>
      <w:proofErr w:type="spellEnd"/>
      <w:r w:rsidR="00247CE0">
        <w:t xml:space="preserve"> situation), perhaps</w:t>
      </w:r>
      <w:r w:rsidR="00AD5E4B">
        <w:t xml:space="preserve"> at Grateful Roast in Nanticoke.   New </w:t>
      </w:r>
      <w:r w:rsidR="007F03CB">
        <w:t>members and guest fro</w:t>
      </w:r>
      <w:r w:rsidR="00AD5E4B">
        <w:t xml:space="preserve">m 2019 </w:t>
      </w:r>
      <w:r w:rsidR="007F03CB">
        <w:t xml:space="preserve">and on will be treated to a free breakfast. </w:t>
      </w:r>
      <w:r w:rsidR="000E39FE">
        <w:t xml:space="preserve"> Tommy </w:t>
      </w:r>
      <w:proofErr w:type="spellStart"/>
      <w:r w:rsidR="000E39FE">
        <w:t>Hopeck</w:t>
      </w:r>
      <w:proofErr w:type="spellEnd"/>
      <w:r w:rsidR="000E39FE">
        <w:t xml:space="preserve"> noted that he will need a count one week before the event in order for Grateful Roast to plan staffing. Also, old</w:t>
      </w:r>
      <w:r w:rsidR="007F03CB">
        <w:t xml:space="preserve"> members are also invited but will have to pay for their own breakfast. </w:t>
      </w:r>
      <w:r w:rsidR="006463A2">
        <w:t xml:space="preserve"> </w:t>
      </w:r>
    </w:p>
    <w:p w:rsidR="001F4650" w:rsidRPr="00A8194D" w:rsidRDefault="001F4650" w:rsidP="00936C56">
      <w:pPr>
        <w:rPr>
          <w:b/>
        </w:rPr>
      </w:pPr>
    </w:p>
    <w:p w:rsidR="001F4650" w:rsidRPr="00A8194D" w:rsidRDefault="001F4650" w:rsidP="00936C56">
      <w:pPr>
        <w:rPr>
          <w:b/>
        </w:rPr>
      </w:pPr>
      <w:r w:rsidRPr="00A8194D">
        <w:rPr>
          <w:b/>
        </w:rPr>
        <w:t>Vice-</w:t>
      </w:r>
      <w:r w:rsidR="00722D9E" w:rsidRPr="00A8194D">
        <w:rPr>
          <w:b/>
        </w:rPr>
        <w:t>President</w:t>
      </w:r>
      <w:r w:rsidRPr="00A8194D">
        <w:rPr>
          <w:b/>
        </w:rPr>
        <w:t xml:space="preserve"> </w:t>
      </w:r>
      <w:r w:rsidR="00722D9E" w:rsidRPr="00A8194D">
        <w:rPr>
          <w:b/>
        </w:rPr>
        <w:t>Report</w:t>
      </w:r>
      <w:r w:rsidRPr="00A8194D">
        <w:rPr>
          <w:b/>
        </w:rPr>
        <w:t>:</w:t>
      </w:r>
    </w:p>
    <w:p w:rsidR="001F4650" w:rsidRDefault="001F4650" w:rsidP="00936C56">
      <w:r>
        <w:t>Marg</w:t>
      </w:r>
      <w:r w:rsidR="00A8194D">
        <w:t xml:space="preserve">e Becker announced that </w:t>
      </w:r>
      <w:r w:rsidR="00B250EC">
        <w:t>April</w:t>
      </w:r>
      <w:r w:rsidR="00A8194D">
        <w:t xml:space="preserve"> general membership</w:t>
      </w:r>
      <w:r>
        <w:t xml:space="preserve"> meeting </w:t>
      </w:r>
      <w:r w:rsidR="00B250EC">
        <w:t>is planned for</w:t>
      </w:r>
      <w:r>
        <w:t xml:space="preserve"> </w:t>
      </w:r>
      <w:r w:rsidR="00A8194D">
        <w:t xml:space="preserve">the </w:t>
      </w:r>
      <w:r w:rsidR="007F03CB">
        <w:t>Powerhouse in White Haven</w:t>
      </w:r>
      <w:r w:rsidR="00B250EC">
        <w:t xml:space="preserve"> (if possible, if not via ZOOM)</w:t>
      </w:r>
      <w:r w:rsidR="007F03CB">
        <w:t xml:space="preserve"> and </w:t>
      </w:r>
      <w:r w:rsidR="00B250EC">
        <w:t>May</w:t>
      </w:r>
      <w:r w:rsidR="007F03CB">
        <w:t xml:space="preserve">’s will be at </w:t>
      </w:r>
      <w:r w:rsidR="00B250EC">
        <w:t xml:space="preserve">Smuggler's Cove in Tannersville (if possible, if not via ZOOM).  </w:t>
      </w:r>
      <w:r w:rsidR="007E391C">
        <w:t xml:space="preserve">We'll have the June meeting at the Powerhouse if possible.  </w:t>
      </w:r>
      <w:r w:rsidR="00B250EC">
        <w:t>The Goody Store won't be open until after Moritz can reopen their business.</w:t>
      </w:r>
      <w:r w:rsidR="00722D9E">
        <w:t xml:space="preserve"> </w:t>
      </w:r>
      <w:r w:rsidR="00B250EC">
        <w:t xml:space="preserve"> The PCA National site</w:t>
      </w:r>
      <w:r w:rsidR="00617FFD" w:rsidRPr="00617FFD">
        <w:t xml:space="preserve"> </w:t>
      </w:r>
      <w:r w:rsidR="00617FFD">
        <w:t>store</w:t>
      </w:r>
      <w:r w:rsidR="00B250EC">
        <w:t xml:space="preserve"> is open.</w:t>
      </w:r>
    </w:p>
    <w:p w:rsidR="00A8194D" w:rsidRDefault="00A8194D" w:rsidP="00936C56">
      <w:pPr>
        <w:rPr>
          <w:b/>
          <w:u w:val="single"/>
        </w:rPr>
      </w:pPr>
    </w:p>
    <w:p w:rsidR="00C14E2D" w:rsidRPr="00A8194D" w:rsidRDefault="005B2E53" w:rsidP="00936C56">
      <w:pPr>
        <w:rPr>
          <w:b/>
        </w:rPr>
      </w:pPr>
      <w:r w:rsidRPr="00A8194D">
        <w:rPr>
          <w:b/>
        </w:rPr>
        <w:lastRenderedPageBreak/>
        <w:t>Old Business:</w:t>
      </w:r>
    </w:p>
    <w:p w:rsidR="006463A2" w:rsidRDefault="006463A2" w:rsidP="006463A2">
      <w:pPr>
        <w:pStyle w:val="ListParagraph"/>
        <w:numPr>
          <w:ilvl w:val="0"/>
          <w:numId w:val="6"/>
        </w:numPr>
      </w:pPr>
      <w:r>
        <w:t>John Emmett reports that he is still working on the by-laws</w:t>
      </w:r>
      <w:r w:rsidR="00B250EC">
        <w:t xml:space="preserve"> update</w:t>
      </w:r>
      <w:r>
        <w:t xml:space="preserve">. </w:t>
      </w:r>
    </w:p>
    <w:p w:rsidR="007F03CB" w:rsidRDefault="007F03CB" w:rsidP="006463A2">
      <w:pPr>
        <w:pStyle w:val="ListParagraph"/>
        <w:numPr>
          <w:ilvl w:val="0"/>
          <w:numId w:val="6"/>
        </w:numPr>
      </w:pPr>
      <w:r>
        <w:t xml:space="preserve">Ed reports that the </w:t>
      </w:r>
      <w:r w:rsidR="00B250EC">
        <w:t xml:space="preserve">$250 deposit for the </w:t>
      </w:r>
      <w:r>
        <w:t xml:space="preserve">Beaumont Inn </w:t>
      </w:r>
      <w:r w:rsidR="00B250EC">
        <w:t>was paid</w:t>
      </w:r>
      <w:r>
        <w:t xml:space="preserve">. </w:t>
      </w:r>
    </w:p>
    <w:p w:rsidR="007F03CB" w:rsidRDefault="007F03CB" w:rsidP="006463A2">
      <w:pPr>
        <w:pStyle w:val="ListParagraph"/>
        <w:numPr>
          <w:ilvl w:val="0"/>
          <w:numId w:val="6"/>
        </w:numPr>
      </w:pPr>
      <w:r>
        <w:t>Discussed whether to have</w:t>
      </w:r>
      <w:r w:rsidR="000E39FE">
        <w:t xml:space="preserve"> next BOD meeting via teleconference or in person.  The board decided to plan </w:t>
      </w:r>
      <w:r w:rsidR="003C0CB2">
        <w:t>May</w:t>
      </w:r>
      <w:r w:rsidR="000E39FE">
        <w:t>’s meeting a</w:t>
      </w:r>
      <w:r w:rsidR="007E391C">
        <w:t>s</w:t>
      </w:r>
      <w:r w:rsidR="000E39FE">
        <w:t xml:space="preserve"> a </w:t>
      </w:r>
      <w:r w:rsidR="003C0CB2">
        <w:t>ZOOM meeting</w:t>
      </w:r>
      <w:r w:rsidR="000E39FE">
        <w:t xml:space="preserve">.  </w:t>
      </w:r>
    </w:p>
    <w:p w:rsidR="00936C56" w:rsidRPr="00A8194D" w:rsidRDefault="00936C56" w:rsidP="00936C56"/>
    <w:p w:rsidR="008F0457" w:rsidRPr="00A8194D" w:rsidRDefault="006042DD" w:rsidP="00680C02">
      <w:pPr>
        <w:rPr>
          <w:b/>
        </w:rPr>
      </w:pPr>
      <w:r w:rsidRPr="00A8194D">
        <w:t>.</w:t>
      </w:r>
      <w:r w:rsidR="00970A58" w:rsidRPr="00A8194D">
        <w:rPr>
          <w:b/>
        </w:rPr>
        <w:t>New Business:</w:t>
      </w:r>
    </w:p>
    <w:p w:rsidR="000E39FE" w:rsidRDefault="000E39FE" w:rsidP="00CD7DCD">
      <w:pPr>
        <w:pStyle w:val="ListParagraph"/>
        <w:numPr>
          <w:ilvl w:val="0"/>
          <w:numId w:val="4"/>
        </w:numPr>
      </w:pPr>
      <w:r>
        <w:t xml:space="preserve">John Emmett reports that Mike </w:t>
      </w:r>
      <w:proofErr w:type="spellStart"/>
      <w:r>
        <w:t>Valenzano</w:t>
      </w:r>
      <w:proofErr w:type="spellEnd"/>
      <w:r>
        <w:t xml:space="preserve"> has spoken to Bill Simon and he will notify Mike of costs of developing our website. </w:t>
      </w:r>
      <w:r w:rsidR="00D83844">
        <w:t>There will be a phone call in late April/early May.</w:t>
      </w:r>
    </w:p>
    <w:p w:rsidR="000E39FE" w:rsidRDefault="000E39FE" w:rsidP="00936C56">
      <w:pPr>
        <w:pStyle w:val="ListParagraph"/>
        <w:numPr>
          <w:ilvl w:val="0"/>
          <w:numId w:val="4"/>
        </w:numPr>
      </w:pPr>
      <w:r>
        <w:t xml:space="preserve">John </w:t>
      </w:r>
      <w:r w:rsidR="00A8194D">
        <w:t xml:space="preserve">Emmett </w:t>
      </w:r>
      <w:r>
        <w:t xml:space="preserve">reports that the 2020 RPM is on National’s Website. </w:t>
      </w:r>
    </w:p>
    <w:p w:rsidR="000E39FE" w:rsidRDefault="00713A1E" w:rsidP="00936C56">
      <w:pPr>
        <w:pStyle w:val="ListParagraph"/>
        <w:numPr>
          <w:ilvl w:val="0"/>
          <w:numId w:val="4"/>
        </w:numPr>
      </w:pPr>
      <w:r>
        <w:t>Ride for the Red at Pocono Raceway is July 9, 2020.</w:t>
      </w:r>
    </w:p>
    <w:p w:rsidR="000E39FE" w:rsidRDefault="00A8194D" w:rsidP="00936C56">
      <w:pPr>
        <w:pStyle w:val="ListParagraph"/>
        <w:numPr>
          <w:ilvl w:val="0"/>
          <w:numId w:val="4"/>
        </w:numPr>
      </w:pPr>
      <w:r>
        <w:t xml:space="preserve">So far </w:t>
      </w:r>
      <w:r w:rsidR="00713A1E">
        <w:t>no response</w:t>
      </w:r>
      <w:r w:rsidR="00D83844">
        <w:t>s</w:t>
      </w:r>
      <w:r w:rsidR="00713A1E">
        <w:t xml:space="preserve"> regarding the summer picnic. </w:t>
      </w:r>
    </w:p>
    <w:p w:rsidR="00A8194D" w:rsidRDefault="00D83844" w:rsidP="00936C56">
      <w:pPr>
        <w:pStyle w:val="ListParagraph"/>
        <w:numPr>
          <w:ilvl w:val="0"/>
          <w:numId w:val="4"/>
        </w:numPr>
      </w:pPr>
      <w:r>
        <w:t>A Nominati</w:t>
      </w:r>
      <w:r w:rsidR="00A8194D">
        <w:t>n</w:t>
      </w:r>
      <w:r>
        <w:t>g</w:t>
      </w:r>
      <w:r w:rsidR="00A8194D">
        <w:t xml:space="preserve"> Committee needs to be formed in the near future.  </w:t>
      </w:r>
    </w:p>
    <w:p w:rsidR="000E39FE" w:rsidRDefault="00713A1E" w:rsidP="00936C56">
      <w:pPr>
        <w:pStyle w:val="ListParagraph"/>
        <w:numPr>
          <w:ilvl w:val="0"/>
          <w:numId w:val="4"/>
        </w:numPr>
      </w:pPr>
      <w:r>
        <w:t xml:space="preserve">Dominic </w:t>
      </w:r>
      <w:proofErr w:type="spellStart"/>
      <w:r>
        <w:t>Yannuzzi</w:t>
      </w:r>
      <w:proofErr w:type="spellEnd"/>
      <w:r>
        <w:t xml:space="preserve"> </w:t>
      </w:r>
      <w:r w:rsidR="00D83844">
        <w:t>reported that the</w:t>
      </w:r>
      <w:r>
        <w:t xml:space="preserve"> </w:t>
      </w:r>
      <w:r w:rsidR="00D83844">
        <w:t xml:space="preserve">April 25, 2020 </w:t>
      </w:r>
      <w:proofErr w:type="spellStart"/>
      <w:r w:rsidR="00D83844">
        <w:t>Napleton</w:t>
      </w:r>
      <w:proofErr w:type="spellEnd"/>
      <w:r w:rsidR="00D83844">
        <w:t xml:space="preserve"> Wyoming Valley </w:t>
      </w:r>
      <w:r>
        <w:t>tech session</w:t>
      </w:r>
      <w:r w:rsidR="00D83844">
        <w:t xml:space="preserve"> i</w:t>
      </w:r>
      <w:r>
        <w:t>s</w:t>
      </w:r>
      <w:r w:rsidR="00D83844">
        <w:t xml:space="preserve"> off</w:t>
      </w:r>
      <w:r>
        <w:t xml:space="preserve">. </w:t>
      </w:r>
    </w:p>
    <w:p w:rsidR="000E39FE" w:rsidRDefault="00713A1E" w:rsidP="00936C56">
      <w:pPr>
        <w:pStyle w:val="ListParagraph"/>
        <w:numPr>
          <w:ilvl w:val="0"/>
          <w:numId w:val="4"/>
        </w:numPr>
      </w:pPr>
      <w:r>
        <w:t xml:space="preserve">There are no </w:t>
      </w:r>
      <w:proofErr w:type="spellStart"/>
      <w:r>
        <w:t>Garagemahauls</w:t>
      </w:r>
      <w:proofErr w:type="spellEnd"/>
      <w:r>
        <w:t xml:space="preserve"> on the list at this time.</w:t>
      </w:r>
    </w:p>
    <w:p w:rsidR="00713A1E" w:rsidRDefault="00713A1E" w:rsidP="00713A1E">
      <w:pPr>
        <w:pStyle w:val="ListParagraph"/>
        <w:numPr>
          <w:ilvl w:val="0"/>
          <w:numId w:val="4"/>
        </w:numPr>
      </w:pPr>
      <w:r>
        <w:t xml:space="preserve">Tommy </w:t>
      </w:r>
      <w:proofErr w:type="spellStart"/>
      <w:r>
        <w:t>Hopeck</w:t>
      </w:r>
      <w:proofErr w:type="spellEnd"/>
      <w:r>
        <w:t xml:space="preserve"> will have a Cars and Coffee the last Saturday of every month</w:t>
      </w:r>
      <w:r w:rsidR="00D83844">
        <w:t xml:space="preserve"> (when allowed)</w:t>
      </w:r>
      <w:r>
        <w:t xml:space="preserve"> and will rotate locations.</w:t>
      </w:r>
    </w:p>
    <w:p w:rsidR="00713A1E" w:rsidRDefault="00713A1E" w:rsidP="00713A1E">
      <w:pPr>
        <w:pStyle w:val="ListParagraph"/>
        <w:numPr>
          <w:ilvl w:val="0"/>
          <w:numId w:val="4"/>
        </w:numPr>
      </w:pPr>
      <w:r>
        <w:t xml:space="preserve">Boardwalk Reunion </w:t>
      </w:r>
      <w:r w:rsidR="00D83844">
        <w:t xml:space="preserve">still on for </w:t>
      </w:r>
      <w:r>
        <w:t>October 17, 2020 in Ocean City, New Jersey.</w:t>
      </w:r>
    </w:p>
    <w:p w:rsidR="00713A1E" w:rsidRDefault="00D83844" w:rsidP="00936C56">
      <w:pPr>
        <w:pStyle w:val="ListParagraph"/>
        <w:numPr>
          <w:ilvl w:val="0"/>
          <w:numId w:val="4"/>
        </w:numPr>
      </w:pPr>
      <w:r>
        <w:t xml:space="preserve">The </w:t>
      </w:r>
      <w:r w:rsidR="00713A1E">
        <w:t>Wilkes</w:t>
      </w:r>
      <w:r>
        <w:t xml:space="preserve"> University</w:t>
      </w:r>
      <w:r w:rsidR="00713A1E">
        <w:t xml:space="preserve"> ASME Student Chapter Car Show </w:t>
      </w:r>
      <w:r>
        <w:t>on</w:t>
      </w:r>
      <w:r w:rsidR="00713A1E">
        <w:t xml:space="preserve"> April 26, 2020</w:t>
      </w:r>
      <w:r>
        <w:t xml:space="preserve"> is cancelled</w:t>
      </w:r>
      <w:r w:rsidR="00713A1E">
        <w:t xml:space="preserve">.  Lang Greiner </w:t>
      </w:r>
      <w:r>
        <w:t>asked what we would like the students to do with the money</w:t>
      </w:r>
      <w:r w:rsidR="00667422">
        <w:t>, options were discussed, then Jim Becker made a motion for the students to donate it to the planned charity (Veteran's Promise), second by Randy Duckworth, and all were in favor.</w:t>
      </w:r>
      <w:r w:rsidR="00713A1E">
        <w:t>.</w:t>
      </w:r>
    </w:p>
    <w:p w:rsidR="00713A1E" w:rsidRDefault="00713A1E" w:rsidP="00936C56">
      <w:pPr>
        <w:pStyle w:val="ListParagraph"/>
        <w:numPr>
          <w:ilvl w:val="0"/>
          <w:numId w:val="4"/>
        </w:numPr>
      </w:pPr>
      <w:r>
        <w:t>The NY Auto Show has b</w:t>
      </w:r>
      <w:r w:rsidR="00A8194D">
        <w:t xml:space="preserve">een cancelled due to the </w:t>
      </w:r>
      <w:proofErr w:type="spellStart"/>
      <w:r w:rsidR="009D2957">
        <w:t>Coronavirus</w:t>
      </w:r>
      <w:proofErr w:type="spellEnd"/>
      <w:r w:rsidR="00A8194D">
        <w:t>.</w:t>
      </w:r>
    </w:p>
    <w:p w:rsidR="00713A1E" w:rsidRDefault="00713A1E" w:rsidP="00936C56">
      <w:pPr>
        <w:pStyle w:val="ListParagraph"/>
        <w:numPr>
          <w:ilvl w:val="0"/>
          <w:numId w:val="4"/>
        </w:numPr>
      </w:pPr>
      <w:r>
        <w:t>The Pocono Region Road and Track Event to Watkins Glen w</w:t>
      </w:r>
      <w:r w:rsidR="00667422">
        <w:t>as to</w:t>
      </w:r>
      <w:r>
        <w:t xml:space="preserve"> be May 30 and 31</w:t>
      </w:r>
      <w:r w:rsidRPr="00713A1E">
        <w:rPr>
          <w:vertAlign w:val="superscript"/>
        </w:rPr>
        <w:t>st</w:t>
      </w:r>
      <w:r>
        <w:t xml:space="preserve">, 2020.  </w:t>
      </w:r>
      <w:r w:rsidR="00667422">
        <w:t>This has been changed to potentially a 1 day drive up, do laps, sight see, and come home, if allowed and the PCA Club race is going on.</w:t>
      </w:r>
      <w:r w:rsidR="00DB73DA">
        <w:t xml:space="preserve"> </w:t>
      </w:r>
    </w:p>
    <w:p w:rsidR="00DB73DA" w:rsidRDefault="00667422" w:rsidP="00936C56">
      <w:pPr>
        <w:pStyle w:val="ListParagraph"/>
        <w:numPr>
          <w:ilvl w:val="0"/>
          <w:numId w:val="4"/>
        </w:numPr>
      </w:pPr>
      <w:r>
        <w:t xml:space="preserve">The </w:t>
      </w:r>
      <w:proofErr w:type="spellStart"/>
      <w:r w:rsidR="00DB73DA">
        <w:t>Napleton</w:t>
      </w:r>
      <w:proofErr w:type="spellEnd"/>
      <w:r w:rsidR="00DB73DA">
        <w:t xml:space="preserve"> Wyoming Valley Motors </w:t>
      </w:r>
      <w:proofErr w:type="spellStart"/>
      <w:r w:rsidR="00DB73DA">
        <w:t>Taycan</w:t>
      </w:r>
      <w:proofErr w:type="spellEnd"/>
      <w:r w:rsidR="00DB73DA">
        <w:t xml:space="preserve"> event on 3/12/2020</w:t>
      </w:r>
      <w:r>
        <w:t xml:space="preserve"> was very nice</w:t>
      </w:r>
      <w:r w:rsidR="00DB73DA">
        <w:t>.</w:t>
      </w:r>
    </w:p>
    <w:p w:rsidR="00DB73DA" w:rsidRDefault="00DB73DA" w:rsidP="00DB73DA">
      <w:pPr>
        <w:pStyle w:val="ListParagraph"/>
        <w:numPr>
          <w:ilvl w:val="0"/>
          <w:numId w:val="4"/>
        </w:numPr>
      </w:pPr>
      <w:r>
        <w:t xml:space="preserve">John Emmett reports that the RPM states that a Redbook is needed and Rose Ann </w:t>
      </w:r>
      <w:proofErr w:type="spellStart"/>
      <w:r>
        <w:t>Novotnak</w:t>
      </w:r>
      <w:proofErr w:type="spellEnd"/>
      <w:r>
        <w:t xml:space="preserve"> stated that National is working on </w:t>
      </w:r>
      <w:r w:rsidR="00667422">
        <w:t>a way</w:t>
      </w:r>
      <w:r>
        <w:t xml:space="preserve"> for all regions </w:t>
      </w:r>
      <w:r w:rsidR="00667422">
        <w:t xml:space="preserve">to </w:t>
      </w:r>
      <w:r>
        <w:t xml:space="preserve">have a place to store their information. </w:t>
      </w:r>
    </w:p>
    <w:p w:rsidR="00667422" w:rsidRDefault="00667422" w:rsidP="00DB73DA">
      <w:pPr>
        <w:pStyle w:val="ListParagraph"/>
        <w:numPr>
          <w:ilvl w:val="0"/>
          <w:numId w:val="4"/>
        </w:numPr>
      </w:pPr>
      <w:r>
        <w:t xml:space="preserve">The idea of special presentations during the Membership ZOOM meetings was discussed.  Tom </w:t>
      </w:r>
      <w:proofErr w:type="spellStart"/>
      <w:r>
        <w:t>Hopeck</w:t>
      </w:r>
      <w:proofErr w:type="spellEnd"/>
      <w:r>
        <w:t xml:space="preserve"> and Trevor </w:t>
      </w:r>
      <w:proofErr w:type="spellStart"/>
      <w:r>
        <w:t>Novotnak</w:t>
      </w:r>
      <w:proofErr w:type="spellEnd"/>
      <w:r>
        <w:t xml:space="preserve"> have been making face shields for personnel fighting COVID-19.  They will make a presentation during the April Membership meeting.  Rose Ann will try to get a PCA National </w:t>
      </w:r>
      <w:proofErr w:type="spellStart"/>
      <w:r>
        <w:t>Sim</w:t>
      </w:r>
      <w:proofErr w:type="spellEnd"/>
      <w:r>
        <w:t xml:space="preserve"> Racing person to make a presentation during the May meeting.</w:t>
      </w:r>
    </w:p>
    <w:p w:rsidR="00667422" w:rsidRDefault="00667422" w:rsidP="00667422">
      <w:pPr>
        <w:ind w:left="360"/>
      </w:pPr>
    </w:p>
    <w:p w:rsidR="00667422" w:rsidRDefault="00667422" w:rsidP="008E4C5E">
      <w:r w:rsidRPr="00667422">
        <w:rPr>
          <w:b/>
        </w:rPr>
        <w:t>Zone 2 Rep news</w:t>
      </w:r>
      <w:r>
        <w:t xml:space="preserve"> - Rose Ann </w:t>
      </w:r>
      <w:proofErr w:type="spellStart"/>
      <w:r>
        <w:t>Novotnak</w:t>
      </w:r>
      <w:proofErr w:type="spellEnd"/>
    </w:p>
    <w:p w:rsidR="007B61DB" w:rsidRDefault="00DB73DA" w:rsidP="008E4C5E">
      <w:pPr>
        <w:pStyle w:val="ListParagraph"/>
        <w:numPr>
          <w:ilvl w:val="0"/>
          <w:numId w:val="8"/>
        </w:numPr>
        <w:ind w:left="360"/>
      </w:pPr>
      <w:r>
        <w:t xml:space="preserve">Rose Ann </w:t>
      </w:r>
      <w:proofErr w:type="spellStart"/>
      <w:r>
        <w:t>Novotnak</w:t>
      </w:r>
      <w:proofErr w:type="spellEnd"/>
      <w:r>
        <w:t xml:space="preserve"> reports that the Zone 2 President’s meeting </w:t>
      </w:r>
      <w:r w:rsidR="00667422">
        <w:t>on</w:t>
      </w:r>
      <w:r>
        <w:t xml:space="preserve"> April 4</w:t>
      </w:r>
      <w:r w:rsidRPr="00667422">
        <w:rPr>
          <w:vertAlign w:val="superscript"/>
        </w:rPr>
        <w:t>th</w:t>
      </w:r>
      <w:r>
        <w:t>, 2020</w:t>
      </w:r>
      <w:r w:rsidR="00667422">
        <w:t xml:space="preserve"> was cancelled and information sent out to the Presidents.</w:t>
      </w:r>
      <w:r>
        <w:t xml:space="preserve"> </w:t>
      </w:r>
    </w:p>
    <w:p w:rsidR="00723E43" w:rsidRDefault="00723E43" w:rsidP="008E4C5E">
      <w:pPr>
        <w:pStyle w:val="ListParagraph"/>
        <w:numPr>
          <w:ilvl w:val="0"/>
          <w:numId w:val="8"/>
        </w:numPr>
        <w:ind w:left="360"/>
      </w:pPr>
      <w:r>
        <w:t>The Z2 DE at VIR was cancelled due to COVID-19.</w:t>
      </w:r>
    </w:p>
    <w:p w:rsidR="00723E43" w:rsidRDefault="00723E43" w:rsidP="008E4C5E">
      <w:pPr>
        <w:pStyle w:val="ListParagraph"/>
        <w:numPr>
          <w:ilvl w:val="0"/>
          <w:numId w:val="8"/>
        </w:numPr>
        <w:ind w:left="360"/>
      </w:pPr>
      <w:r>
        <w:t>The PCA National staff meeting is scheduled for June.  One topic will be adding the process for membership suspensions to the by-laws.</w:t>
      </w:r>
    </w:p>
    <w:p w:rsidR="00563C9C" w:rsidRDefault="00563C9C" w:rsidP="00852588"/>
    <w:p w:rsidR="005A0EA9" w:rsidRDefault="007B61DB" w:rsidP="00852588">
      <w:r>
        <w:t xml:space="preserve">Motion to adjourn made by </w:t>
      </w:r>
      <w:r w:rsidR="00480300">
        <w:t>Lang Greiner</w:t>
      </w:r>
      <w:r w:rsidR="00A8194D">
        <w:t xml:space="preserve"> and seconded by </w:t>
      </w:r>
      <w:r w:rsidR="00480300">
        <w:t>Randy Duckworth</w:t>
      </w:r>
      <w:r>
        <w:t xml:space="preserve">. All </w:t>
      </w:r>
      <w:r w:rsidR="00480300">
        <w:t xml:space="preserve">were </w:t>
      </w:r>
      <w:r>
        <w:t>in favor.</w:t>
      </w:r>
    </w:p>
    <w:p w:rsidR="007B61DB" w:rsidRDefault="007B61DB" w:rsidP="00852588"/>
    <w:p w:rsidR="00580F00" w:rsidRDefault="00580F00" w:rsidP="00852588">
      <w:r>
        <w:t>Meeting a</w:t>
      </w:r>
      <w:r w:rsidR="000576F0">
        <w:t xml:space="preserve">djourned at </w:t>
      </w:r>
      <w:r w:rsidR="00480300">
        <w:t>8</w:t>
      </w:r>
      <w:r w:rsidR="00A8194D">
        <w:t>:</w:t>
      </w:r>
      <w:r w:rsidR="00480300">
        <w:t>0</w:t>
      </w:r>
      <w:r w:rsidR="00A8194D">
        <w:t xml:space="preserve">4 </w:t>
      </w:r>
      <w:r w:rsidR="009B3220">
        <w:t>pm</w:t>
      </w:r>
      <w:r w:rsidR="000576F0">
        <w:t xml:space="preserve">. </w:t>
      </w:r>
    </w:p>
    <w:p w:rsidR="00580F00" w:rsidRDefault="00580F00" w:rsidP="00852588"/>
    <w:p w:rsidR="00C60CAB" w:rsidRDefault="001740DF" w:rsidP="00852588">
      <w:r>
        <w:t>Respectfully submitted,</w:t>
      </w:r>
    </w:p>
    <w:p w:rsidR="00C30BB7" w:rsidRDefault="00480300" w:rsidP="00C30BB7">
      <w:pPr>
        <w:rPr>
          <w:b/>
        </w:rPr>
      </w:pPr>
      <w:r>
        <w:t xml:space="preserve">John Emmett for </w:t>
      </w:r>
      <w:r w:rsidR="00580F00">
        <w:t xml:space="preserve">Trish </w:t>
      </w:r>
      <w:proofErr w:type="spellStart"/>
      <w:r w:rsidR="00580F00">
        <w:t>Slusarczyk</w:t>
      </w:r>
      <w:proofErr w:type="spellEnd"/>
      <w:r w:rsidR="00580F00">
        <w:t>, Club S</w:t>
      </w:r>
      <w:r w:rsidR="001740DF">
        <w:t>ecretary</w:t>
      </w:r>
    </w:p>
    <w:sectPr w:rsidR="00C30BB7" w:rsidSect="009D2957">
      <w:footerReference w:type="default" r:id="rId8"/>
      <w:pgSz w:w="12240" w:h="15840"/>
      <w:pgMar w:top="864" w:right="864" w:bottom="864" w:left="864" w:header="360" w:footer="36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F4" w:rsidRDefault="009D6EF4" w:rsidP="002B6479">
      <w:pPr>
        <w:spacing w:line="240" w:lineRule="auto"/>
      </w:pPr>
      <w:r>
        <w:separator/>
      </w:r>
    </w:p>
  </w:endnote>
  <w:endnote w:type="continuationSeparator" w:id="0">
    <w:p w:rsidR="009D6EF4" w:rsidRDefault="009D6EF4" w:rsidP="002B6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79" w:rsidRDefault="002B64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F4" w:rsidRDefault="009D6EF4" w:rsidP="002B6479">
      <w:pPr>
        <w:spacing w:line="240" w:lineRule="auto"/>
      </w:pPr>
      <w:r>
        <w:separator/>
      </w:r>
    </w:p>
  </w:footnote>
  <w:footnote w:type="continuationSeparator" w:id="0">
    <w:p w:rsidR="009D6EF4" w:rsidRDefault="009D6EF4" w:rsidP="002B64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7ACC"/>
    <w:multiLevelType w:val="hybridMultilevel"/>
    <w:tmpl w:val="29422F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A352E0"/>
    <w:multiLevelType w:val="hybridMultilevel"/>
    <w:tmpl w:val="3D24D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080CCD"/>
    <w:multiLevelType w:val="hybridMultilevel"/>
    <w:tmpl w:val="9514B3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1961EDC"/>
    <w:multiLevelType w:val="multilevel"/>
    <w:tmpl w:val="3268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022CB"/>
    <w:multiLevelType w:val="hybridMultilevel"/>
    <w:tmpl w:val="EEACD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74B59"/>
    <w:multiLevelType w:val="hybridMultilevel"/>
    <w:tmpl w:val="B7EC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5626A"/>
    <w:multiLevelType w:val="hybridMultilevel"/>
    <w:tmpl w:val="A840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17849"/>
    <w:multiLevelType w:val="hybridMultilevel"/>
    <w:tmpl w:val="BA60A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CAB"/>
    <w:rsid w:val="00007595"/>
    <w:rsid w:val="00010722"/>
    <w:rsid w:val="00010A59"/>
    <w:rsid w:val="00011158"/>
    <w:rsid w:val="00021969"/>
    <w:rsid w:val="0002245C"/>
    <w:rsid w:val="0003084C"/>
    <w:rsid w:val="00047DA9"/>
    <w:rsid w:val="000576F0"/>
    <w:rsid w:val="00065BF3"/>
    <w:rsid w:val="00096CED"/>
    <w:rsid w:val="000A2D95"/>
    <w:rsid w:val="000C2247"/>
    <w:rsid w:val="000D6807"/>
    <w:rsid w:val="000E0325"/>
    <w:rsid w:val="000E39FE"/>
    <w:rsid w:val="000E6136"/>
    <w:rsid w:val="001004FC"/>
    <w:rsid w:val="0010201E"/>
    <w:rsid w:val="00124C9F"/>
    <w:rsid w:val="001673B6"/>
    <w:rsid w:val="001740DF"/>
    <w:rsid w:val="00183A76"/>
    <w:rsid w:val="00184A90"/>
    <w:rsid w:val="00193084"/>
    <w:rsid w:val="001944AA"/>
    <w:rsid w:val="0019472B"/>
    <w:rsid w:val="001A5B2B"/>
    <w:rsid w:val="001A729F"/>
    <w:rsid w:val="001A78DF"/>
    <w:rsid w:val="001C42FE"/>
    <w:rsid w:val="001F4650"/>
    <w:rsid w:val="001F6361"/>
    <w:rsid w:val="0020198F"/>
    <w:rsid w:val="00201CBE"/>
    <w:rsid w:val="002037E1"/>
    <w:rsid w:val="00244708"/>
    <w:rsid w:val="00247CE0"/>
    <w:rsid w:val="00247DA9"/>
    <w:rsid w:val="00256358"/>
    <w:rsid w:val="002600FE"/>
    <w:rsid w:val="002619EF"/>
    <w:rsid w:val="0026439C"/>
    <w:rsid w:val="002665AB"/>
    <w:rsid w:val="00280578"/>
    <w:rsid w:val="002851E1"/>
    <w:rsid w:val="002904AE"/>
    <w:rsid w:val="0029190D"/>
    <w:rsid w:val="00293317"/>
    <w:rsid w:val="002A19D1"/>
    <w:rsid w:val="002A22BE"/>
    <w:rsid w:val="002B6479"/>
    <w:rsid w:val="002E46C2"/>
    <w:rsid w:val="002F3E99"/>
    <w:rsid w:val="002F7680"/>
    <w:rsid w:val="00307877"/>
    <w:rsid w:val="0032167D"/>
    <w:rsid w:val="00325D99"/>
    <w:rsid w:val="003424C4"/>
    <w:rsid w:val="00344EFB"/>
    <w:rsid w:val="00347E19"/>
    <w:rsid w:val="0036502C"/>
    <w:rsid w:val="00367517"/>
    <w:rsid w:val="00371BD9"/>
    <w:rsid w:val="00386924"/>
    <w:rsid w:val="0038762C"/>
    <w:rsid w:val="00390181"/>
    <w:rsid w:val="00392E67"/>
    <w:rsid w:val="003B21F5"/>
    <w:rsid w:val="003B4908"/>
    <w:rsid w:val="003C0CB2"/>
    <w:rsid w:val="003C34E3"/>
    <w:rsid w:val="003D468A"/>
    <w:rsid w:val="003D648A"/>
    <w:rsid w:val="003E1660"/>
    <w:rsid w:val="003F03FD"/>
    <w:rsid w:val="0042028C"/>
    <w:rsid w:val="0042258B"/>
    <w:rsid w:val="0042517C"/>
    <w:rsid w:val="00431C3C"/>
    <w:rsid w:val="00433ABC"/>
    <w:rsid w:val="0044034E"/>
    <w:rsid w:val="00444E02"/>
    <w:rsid w:val="00452E36"/>
    <w:rsid w:val="00456B4E"/>
    <w:rsid w:val="00466BB7"/>
    <w:rsid w:val="004703B6"/>
    <w:rsid w:val="00480300"/>
    <w:rsid w:val="00483ED1"/>
    <w:rsid w:val="004A6AA7"/>
    <w:rsid w:val="004B2E32"/>
    <w:rsid w:val="004C08CE"/>
    <w:rsid w:val="004C17CD"/>
    <w:rsid w:val="004D0EC7"/>
    <w:rsid w:val="004E334B"/>
    <w:rsid w:val="004E648E"/>
    <w:rsid w:val="00522474"/>
    <w:rsid w:val="005307F4"/>
    <w:rsid w:val="00563C9C"/>
    <w:rsid w:val="00563CFB"/>
    <w:rsid w:val="00566CBB"/>
    <w:rsid w:val="00567049"/>
    <w:rsid w:val="00570413"/>
    <w:rsid w:val="00580F00"/>
    <w:rsid w:val="0059334D"/>
    <w:rsid w:val="005959CB"/>
    <w:rsid w:val="005A0EA9"/>
    <w:rsid w:val="005A1B0B"/>
    <w:rsid w:val="005A5661"/>
    <w:rsid w:val="005B2E53"/>
    <w:rsid w:val="005B491B"/>
    <w:rsid w:val="005B4BED"/>
    <w:rsid w:val="005C52A5"/>
    <w:rsid w:val="005C592A"/>
    <w:rsid w:val="005D3EEC"/>
    <w:rsid w:val="005D6914"/>
    <w:rsid w:val="005E25D1"/>
    <w:rsid w:val="006042DD"/>
    <w:rsid w:val="006141BD"/>
    <w:rsid w:val="006170EB"/>
    <w:rsid w:val="00617FFD"/>
    <w:rsid w:val="00640839"/>
    <w:rsid w:val="00641900"/>
    <w:rsid w:val="00642FCF"/>
    <w:rsid w:val="00643814"/>
    <w:rsid w:val="006463A2"/>
    <w:rsid w:val="00652028"/>
    <w:rsid w:val="00665178"/>
    <w:rsid w:val="00667422"/>
    <w:rsid w:val="00680BAD"/>
    <w:rsid w:val="00680C02"/>
    <w:rsid w:val="006876AD"/>
    <w:rsid w:val="00694134"/>
    <w:rsid w:val="006D2943"/>
    <w:rsid w:val="006E0238"/>
    <w:rsid w:val="006E0F91"/>
    <w:rsid w:val="006E7BB0"/>
    <w:rsid w:val="006F3C78"/>
    <w:rsid w:val="006F6CF1"/>
    <w:rsid w:val="00713A1E"/>
    <w:rsid w:val="00722D9E"/>
    <w:rsid w:val="00723E43"/>
    <w:rsid w:val="00740BA5"/>
    <w:rsid w:val="00761D79"/>
    <w:rsid w:val="00762E51"/>
    <w:rsid w:val="00765C84"/>
    <w:rsid w:val="007725BF"/>
    <w:rsid w:val="00774154"/>
    <w:rsid w:val="007851CE"/>
    <w:rsid w:val="00795F6C"/>
    <w:rsid w:val="007A7DFF"/>
    <w:rsid w:val="007B22BB"/>
    <w:rsid w:val="007B61DB"/>
    <w:rsid w:val="007B70B1"/>
    <w:rsid w:val="007D2F2D"/>
    <w:rsid w:val="007E391C"/>
    <w:rsid w:val="007F03CB"/>
    <w:rsid w:val="00805AC5"/>
    <w:rsid w:val="0080693E"/>
    <w:rsid w:val="008423C3"/>
    <w:rsid w:val="0084362E"/>
    <w:rsid w:val="00843DB4"/>
    <w:rsid w:val="00847558"/>
    <w:rsid w:val="00852588"/>
    <w:rsid w:val="008608C7"/>
    <w:rsid w:val="008633B6"/>
    <w:rsid w:val="0086603E"/>
    <w:rsid w:val="00872BBF"/>
    <w:rsid w:val="00877855"/>
    <w:rsid w:val="008B6E77"/>
    <w:rsid w:val="008E338D"/>
    <w:rsid w:val="008E4C5E"/>
    <w:rsid w:val="008F0457"/>
    <w:rsid w:val="00902F73"/>
    <w:rsid w:val="00906718"/>
    <w:rsid w:val="00907A25"/>
    <w:rsid w:val="0091319D"/>
    <w:rsid w:val="009135E9"/>
    <w:rsid w:val="00917D98"/>
    <w:rsid w:val="00923C73"/>
    <w:rsid w:val="00936C56"/>
    <w:rsid w:val="00961FDA"/>
    <w:rsid w:val="00962E2B"/>
    <w:rsid w:val="00963C80"/>
    <w:rsid w:val="009643E7"/>
    <w:rsid w:val="00970A58"/>
    <w:rsid w:val="00970C38"/>
    <w:rsid w:val="00991C58"/>
    <w:rsid w:val="009A33E8"/>
    <w:rsid w:val="009B3220"/>
    <w:rsid w:val="009C06B9"/>
    <w:rsid w:val="009C071D"/>
    <w:rsid w:val="009C15AC"/>
    <w:rsid w:val="009C219F"/>
    <w:rsid w:val="009C4EBC"/>
    <w:rsid w:val="009D2957"/>
    <w:rsid w:val="009D431D"/>
    <w:rsid w:val="009D6EF4"/>
    <w:rsid w:val="009E7860"/>
    <w:rsid w:val="009F71D7"/>
    <w:rsid w:val="00A04CCC"/>
    <w:rsid w:val="00A04FF5"/>
    <w:rsid w:val="00A1145D"/>
    <w:rsid w:val="00A12437"/>
    <w:rsid w:val="00A14A84"/>
    <w:rsid w:val="00A17DEC"/>
    <w:rsid w:val="00A2303C"/>
    <w:rsid w:val="00A3631B"/>
    <w:rsid w:val="00A403C3"/>
    <w:rsid w:val="00A7440C"/>
    <w:rsid w:val="00A75881"/>
    <w:rsid w:val="00A768DF"/>
    <w:rsid w:val="00A8194D"/>
    <w:rsid w:val="00A97A82"/>
    <w:rsid w:val="00AB2EF3"/>
    <w:rsid w:val="00AC4AE9"/>
    <w:rsid w:val="00AD5B8D"/>
    <w:rsid w:val="00AD5E4B"/>
    <w:rsid w:val="00AE0FA3"/>
    <w:rsid w:val="00AE1F50"/>
    <w:rsid w:val="00AE5E35"/>
    <w:rsid w:val="00AF1707"/>
    <w:rsid w:val="00AF3A5D"/>
    <w:rsid w:val="00AF5D6F"/>
    <w:rsid w:val="00AF7AEF"/>
    <w:rsid w:val="00B03A1D"/>
    <w:rsid w:val="00B1010A"/>
    <w:rsid w:val="00B12B21"/>
    <w:rsid w:val="00B250EC"/>
    <w:rsid w:val="00B35BC2"/>
    <w:rsid w:val="00B42DA1"/>
    <w:rsid w:val="00B72A52"/>
    <w:rsid w:val="00B73B7D"/>
    <w:rsid w:val="00BC318E"/>
    <w:rsid w:val="00BC6413"/>
    <w:rsid w:val="00BE2544"/>
    <w:rsid w:val="00BE7D48"/>
    <w:rsid w:val="00BF202F"/>
    <w:rsid w:val="00BF7B97"/>
    <w:rsid w:val="00C14E2D"/>
    <w:rsid w:val="00C30BB7"/>
    <w:rsid w:val="00C31735"/>
    <w:rsid w:val="00C40A64"/>
    <w:rsid w:val="00C4387C"/>
    <w:rsid w:val="00C46D83"/>
    <w:rsid w:val="00C5540D"/>
    <w:rsid w:val="00C60CAB"/>
    <w:rsid w:val="00C60EC7"/>
    <w:rsid w:val="00C65B72"/>
    <w:rsid w:val="00C67EC4"/>
    <w:rsid w:val="00C71E09"/>
    <w:rsid w:val="00C91756"/>
    <w:rsid w:val="00CA1294"/>
    <w:rsid w:val="00CA6FCA"/>
    <w:rsid w:val="00CD60E6"/>
    <w:rsid w:val="00CD7C42"/>
    <w:rsid w:val="00CE2BE8"/>
    <w:rsid w:val="00D013BF"/>
    <w:rsid w:val="00D02E91"/>
    <w:rsid w:val="00D07BD4"/>
    <w:rsid w:val="00D1047A"/>
    <w:rsid w:val="00D17A6E"/>
    <w:rsid w:val="00D20EDB"/>
    <w:rsid w:val="00D23FFE"/>
    <w:rsid w:val="00D2442F"/>
    <w:rsid w:val="00D24843"/>
    <w:rsid w:val="00D4614F"/>
    <w:rsid w:val="00D56805"/>
    <w:rsid w:val="00D72F23"/>
    <w:rsid w:val="00D74D8A"/>
    <w:rsid w:val="00D83844"/>
    <w:rsid w:val="00D9119E"/>
    <w:rsid w:val="00D93AEC"/>
    <w:rsid w:val="00DB73DA"/>
    <w:rsid w:val="00DC55B6"/>
    <w:rsid w:val="00DD1E75"/>
    <w:rsid w:val="00DF72E4"/>
    <w:rsid w:val="00E06EB4"/>
    <w:rsid w:val="00E15E13"/>
    <w:rsid w:val="00E21957"/>
    <w:rsid w:val="00E21DBA"/>
    <w:rsid w:val="00E4013E"/>
    <w:rsid w:val="00E47533"/>
    <w:rsid w:val="00E50B60"/>
    <w:rsid w:val="00E52B66"/>
    <w:rsid w:val="00E66FA8"/>
    <w:rsid w:val="00E83566"/>
    <w:rsid w:val="00E934E2"/>
    <w:rsid w:val="00EA1C64"/>
    <w:rsid w:val="00EA7B7F"/>
    <w:rsid w:val="00EB6E47"/>
    <w:rsid w:val="00EF1B92"/>
    <w:rsid w:val="00EF1F2F"/>
    <w:rsid w:val="00F00D30"/>
    <w:rsid w:val="00F10BC7"/>
    <w:rsid w:val="00F130AA"/>
    <w:rsid w:val="00F15FD5"/>
    <w:rsid w:val="00F329FD"/>
    <w:rsid w:val="00F353CE"/>
    <w:rsid w:val="00F4264D"/>
    <w:rsid w:val="00F47F13"/>
    <w:rsid w:val="00F744D4"/>
    <w:rsid w:val="00FB6BBC"/>
    <w:rsid w:val="00FD1831"/>
    <w:rsid w:val="00FD55A0"/>
    <w:rsid w:val="00FD5EE7"/>
    <w:rsid w:val="00FE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7DFF"/>
  </w:style>
  <w:style w:type="paragraph" w:styleId="Heading1">
    <w:name w:val="heading 1"/>
    <w:basedOn w:val="Normal"/>
    <w:next w:val="Normal"/>
    <w:rsid w:val="007A7DF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7A7DF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7A7DF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7A7DF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7A7DF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7A7DF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A7DF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7A7DFF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B64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479"/>
  </w:style>
  <w:style w:type="paragraph" w:styleId="Footer">
    <w:name w:val="footer"/>
    <w:basedOn w:val="Normal"/>
    <w:link w:val="FooterChar"/>
    <w:uiPriority w:val="99"/>
    <w:unhideWhenUsed/>
    <w:rsid w:val="002B64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479"/>
  </w:style>
  <w:style w:type="table" w:styleId="TableGrid">
    <w:name w:val="Table Grid"/>
    <w:basedOn w:val="TableNormal"/>
    <w:uiPriority w:val="39"/>
    <w:rsid w:val="002019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600FE"/>
    <w:rPr>
      <w:i/>
      <w:iCs/>
    </w:rPr>
  </w:style>
  <w:style w:type="paragraph" w:styleId="ListParagraph">
    <w:name w:val="List Paragraph"/>
    <w:basedOn w:val="Normal"/>
    <w:uiPriority w:val="34"/>
    <w:qFormat/>
    <w:rsid w:val="000576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3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4E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261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DB50C-F9E5-44A9-B096-9EE17355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slusarczyk</dc:creator>
  <cp:lastModifiedBy>Bernis</cp:lastModifiedBy>
  <cp:revision>11</cp:revision>
  <cp:lastPrinted>2018-05-08T20:41:00Z</cp:lastPrinted>
  <dcterms:created xsi:type="dcterms:W3CDTF">2020-05-08T14:52:00Z</dcterms:created>
  <dcterms:modified xsi:type="dcterms:W3CDTF">2020-05-08T20:41:00Z</dcterms:modified>
</cp:coreProperties>
</file>