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36" w:rsidRDefault="0018435E" w:rsidP="00A15D84">
      <w:pPr>
        <w:spacing w:line="240" w:lineRule="auto"/>
      </w:pPr>
      <w:r>
        <w:t>April</w:t>
      </w:r>
      <w:r w:rsidR="00D06758">
        <w:t xml:space="preserve"> </w:t>
      </w:r>
      <w:r>
        <w:t>2</w:t>
      </w:r>
      <w:r w:rsidR="00D06758">
        <w:t>1</w:t>
      </w:r>
      <w:r w:rsidR="00021D36">
        <w:t>, 2020</w:t>
      </w:r>
    </w:p>
    <w:p w:rsidR="00021D36" w:rsidRDefault="0018435E" w:rsidP="00A15D84">
      <w:pPr>
        <w:spacing w:line="240" w:lineRule="auto"/>
      </w:pPr>
      <w:r>
        <w:t>ZOOM - from everyone's choice of locations</w:t>
      </w:r>
    </w:p>
    <w:p w:rsidR="0063157C" w:rsidRPr="00813102" w:rsidRDefault="00DD56BE" w:rsidP="00A15D84">
      <w:pPr>
        <w:spacing w:line="240" w:lineRule="auto"/>
      </w:pPr>
      <w:r>
        <w:t>25</w:t>
      </w:r>
      <w:r w:rsidR="00D06758">
        <w:t xml:space="preserve"> </w:t>
      </w:r>
      <w:r w:rsidR="00EE70C7" w:rsidRPr="00813102">
        <w:t>Attendees:</w:t>
      </w:r>
    </w:p>
    <w:tbl>
      <w:tblPr>
        <w:tblStyle w:val="TableGrid"/>
        <w:tblW w:w="0" w:type="auto"/>
        <w:tblInd w:w="108" w:type="dxa"/>
        <w:tblLook w:val="04A0"/>
      </w:tblPr>
      <w:tblGrid>
        <w:gridCol w:w="2229"/>
        <w:gridCol w:w="2337"/>
        <w:gridCol w:w="2338"/>
        <w:gridCol w:w="2338"/>
      </w:tblGrid>
      <w:tr w:rsidR="00DB2D23" w:rsidRPr="00813102" w:rsidTr="004F4662">
        <w:trPr>
          <w:trHeight w:val="170"/>
        </w:trPr>
        <w:tc>
          <w:tcPr>
            <w:tcW w:w="2229" w:type="dxa"/>
          </w:tcPr>
          <w:p w:rsidR="00DB2D23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>John Emmett</w:t>
            </w:r>
          </w:p>
        </w:tc>
        <w:tc>
          <w:tcPr>
            <w:tcW w:w="2337" w:type="dxa"/>
          </w:tcPr>
          <w:p w:rsidR="00DB2D23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Bernis Emmett</w:t>
            </w:r>
          </w:p>
        </w:tc>
        <w:tc>
          <w:tcPr>
            <w:tcW w:w="2338" w:type="dxa"/>
          </w:tcPr>
          <w:p w:rsidR="00DB2D23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>Marge Becker</w:t>
            </w:r>
          </w:p>
        </w:tc>
        <w:tc>
          <w:tcPr>
            <w:tcW w:w="2338" w:type="dxa"/>
          </w:tcPr>
          <w:p w:rsidR="00DB2D23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>Jim Becker</w:t>
            </w:r>
          </w:p>
        </w:tc>
      </w:tr>
      <w:tr w:rsidR="0018435E" w:rsidRPr="00813102" w:rsidTr="004F4662">
        <w:trPr>
          <w:trHeight w:val="170"/>
        </w:trPr>
        <w:tc>
          <w:tcPr>
            <w:tcW w:w="2229" w:type="dxa"/>
          </w:tcPr>
          <w:p w:rsidR="0018435E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Trish </w:t>
            </w:r>
            <w:proofErr w:type="spellStart"/>
            <w:r w:rsidRPr="00D06758">
              <w:t>Slusarczyk</w:t>
            </w:r>
            <w:proofErr w:type="spellEnd"/>
          </w:p>
        </w:tc>
        <w:tc>
          <w:tcPr>
            <w:tcW w:w="2337" w:type="dxa"/>
          </w:tcPr>
          <w:p w:rsidR="0018435E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Ed </w:t>
            </w:r>
            <w:proofErr w:type="spellStart"/>
            <w:r w:rsidRPr="00D06758">
              <w:t>Slusarczyk</w:t>
            </w:r>
            <w:proofErr w:type="spellEnd"/>
          </w:p>
        </w:tc>
        <w:tc>
          <w:tcPr>
            <w:tcW w:w="2338" w:type="dxa"/>
          </w:tcPr>
          <w:p w:rsidR="0018435E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John </w:t>
            </w:r>
            <w:proofErr w:type="spellStart"/>
            <w:r w:rsidRPr="00D06758">
              <w:t>Novotnak</w:t>
            </w:r>
            <w:proofErr w:type="spellEnd"/>
          </w:p>
        </w:tc>
        <w:tc>
          <w:tcPr>
            <w:tcW w:w="2338" w:type="dxa"/>
          </w:tcPr>
          <w:p w:rsidR="0018435E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Rose Ann </w:t>
            </w:r>
            <w:proofErr w:type="spellStart"/>
            <w:r w:rsidRPr="00D06758">
              <w:t>Novotnak</w:t>
            </w:r>
            <w:proofErr w:type="spellEnd"/>
          </w:p>
        </w:tc>
      </w:tr>
      <w:tr w:rsidR="00D06758" w:rsidRPr="00813102" w:rsidTr="004F4662">
        <w:trPr>
          <w:trHeight w:val="170"/>
        </w:trPr>
        <w:tc>
          <w:tcPr>
            <w:tcW w:w="2229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Tommy </w:t>
            </w:r>
            <w:proofErr w:type="spellStart"/>
            <w:r w:rsidRPr="00D06758">
              <w:t>Hopeck</w:t>
            </w:r>
            <w:proofErr w:type="spellEnd"/>
          </w:p>
        </w:tc>
        <w:tc>
          <w:tcPr>
            <w:tcW w:w="2337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>Randy Duckworth</w:t>
            </w:r>
          </w:p>
        </w:tc>
        <w:tc>
          <w:tcPr>
            <w:tcW w:w="2338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Mike </w:t>
            </w:r>
            <w:proofErr w:type="spellStart"/>
            <w:r>
              <w:t>Valenzano</w:t>
            </w:r>
            <w:proofErr w:type="spellEnd"/>
          </w:p>
        </w:tc>
        <w:tc>
          <w:tcPr>
            <w:tcW w:w="2338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Russ</w:t>
            </w:r>
            <w:r w:rsidR="0098704A">
              <w:t>ell</w:t>
            </w:r>
            <w:r>
              <w:t xml:space="preserve"> Smith</w:t>
            </w:r>
          </w:p>
        </w:tc>
      </w:tr>
      <w:tr w:rsidR="00D06758" w:rsidRPr="00813102" w:rsidTr="004F4662">
        <w:trPr>
          <w:trHeight w:val="170"/>
        </w:trPr>
        <w:tc>
          <w:tcPr>
            <w:tcW w:w="2229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Doris Greiner</w:t>
            </w:r>
          </w:p>
        </w:tc>
        <w:tc>
          <w:tcPr>
            <w:tcW w:w="2337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Lang Greiner</w:t>
            </w:r>
          </w:p>
        </w:tc>
        <w:tc>
          <w:tcPr>
            <w:tcW w:w="2338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>Craig Smith</w:t>
            </w:r>
          </w:p>
        </w:tc>
        <w:tc>
          <w:tcPr>
            <w:tcW w:w="2338" w:type="dxa"/>
          </w:tcPr>
          <w:p w:rsidR="00D06758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Joy </w:t>
            </w:r>
            <w:proofErr w:type="spellStart"/>
            <w:r w:rsidRPr="00D06758">
              <w:t>Armalay</w:t>
            </w:r>
            <w:proofErr w:type="spellEnd"/>
            <w:r w:rsidRPr="00D06758">
              <w:t xml:space="preserve"> (Guest)</w:t>
            </w:r>
          </w:p>
        </w:tc>
      </w:tr>
      <w:tr w:rsidR="0018435E" w:rsidRPr="00813102" w:rsidTr="004F4662">
        <w:trPr>
          <w:trHeight w:val="170"/>
        </w:trPr>
        <w:tc>
          <w:tcPr>
            <w:tcW w:w="2229" w:type="dxa"/>
          </w:tcPr>
          <w:p w:rsidR="0018435E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Beth </w:t>
            </w:r>
            <w:proofErr w:type="spellStart"/>
            <w:r w:rsidRPr="00D06758">
              <w:t>Herwig</w:t>
            </w:r>
            <w:proofErr w:type="spellEnd"/>
          </w:p>
        </w:tc>
        <w:tc>
          <w:tcPr>
            <w:tcW w:w="2337" w:type="dxa"/>
          </w:tcPr>
          <w:p w:rsidR="0018435E" w:rsidRPr="00D06758" w:rsidRDefault="0018435E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06758">
              <w:t xml:space="preserve">Joe </w:t>
            </w:r>
            <w:proofErr w:type="spellStart"/>
            <w:r w:rsidRPr="00D06758">
              <w:t>Herwig</w:t>
            </w:r>
            <w:proofErr w:type="spellEnd"/>
          </w:p>
        </w:tc>
        <w:tc>
          <w:tcPr>
            <w:tcW w:w="2338" w:type="dxa"/>
          </w:tcPr>
          <w:p w:rsidR="0018435E" w:rsidRPr="00D06758" w:rsidRDefault="00F17B57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Andree Clinger</w:t>
            </w:r>
          </w:p>
        </w:tc>
        <w:tc>
          <w:tcPr>
            <w:tcW w:w="2338" w:type="dxa"/>
          </w:tcPr>
          <w:p w:rsidR="0018435E" w:rsidRPr="00D06758" w:rsidRDefault="00F17B57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Jim Clinger</w:t>
            </w:r>
          </w:p>
        </w:tc>
      </w:tr>
      <w:tr w:rsidR="00D06758" w:rsidRPr="00813102" w:rsidTr="004F4662">
        <w:trPr>
          <w:trHeight w:val="170"/>
        </w:trPr>
        <w:tc>
          <w:tcPr>
            <w:tcW w:w="2229" w:type="dxa"/>
          </w:tcPr>
          <w:p w:rsidR="00D06758" w:rsidRPr="00D06758" w:rsidRDefault="00F17B57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Marion </w:t>
            </w:r>
            <w:proofErr w:type="spellStart"/>
            <w:r>
              <w:t>Musumeci</w:t>
            </w:r>
            <w:proofErr w:type="spellEnd"/>
          </w:p>
        </w:tc>
        <w:tc>
          <w:tcPr>
            <w:tcW w:w="2337" w:type="dxa"/>
          </w:tcPr>
          <w:p w:rsidR="00D06758" w:rsidRPr="00D06758" w:rsidRDefault="00F17B57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Mike </w:t>
            </w:r>
            <w:proofErr w:type="spellStart"/>
            <w:r>
              <w:t>Musumeci</w:t>
            </w:r>
            <w:proofErr w:type="spellEnd"/>
          </w:p>
        </w:tc>
        <w:tc>
          <w:tcPr>
            <w:tcW w:w="2338" w:type="dxa"/>
          </w:tcPr>
          <w:p w:rsidR="00D06758" w:rsidRPr="00D06758" w:rsidRDefault="00F17B57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Dean </w:t>
            </w:r>
            <w:proofErr w:type="spellStart"/>
            <w:r>
              <w:t>Wehr</w:t>
            </w:r>
            <w:proofErr w:type="spellEnd"/>
          </w:p>
        </w:tc>
        <w:tc>
          <w:tcPr>
            <w:tcW w:w="2338" w:type="dxa"/>
          </w:tcPr>
          <w:p w:rsidR="00D06758" w:rsidRPr="00D06758" w:rsidRDefault="00F17B57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Patricia </w:t>
            </w:r>
            <w:proofErr w:type="spellStart"/>
            <w:r>
              <w:t>Cassell</w:t>
            </w:r>
            <w:proofErr w:type="spellEnd"/>
          </w:p>
        </w:tc>
      </w:tr>
      <w:tr w:rsidR="00D06758" w:rsidRPr="00813102" w:rsidTr="004F4662">
        <w:trPr>
          <w:trHeight w:val="170"/>
        </w:trPr>
        <w:tc>
          <w:tcPr>
            <w:tcW w:w="2229" w:type="dxa"/>
          </w:tcPr>
          <w:p w:rsidR="00D06758" w:rsidRPr="00D06758" w:rsidRDefault="00F17B57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John </w:t>
            </w:r>
            <w:proofErr w:type="spellStart"/>
            <w:r>
              <w:t>Polaha</w:t>
            </w:r>
            <w:proofErr w:type="spellEnd"/>
          </w:p>
        </w:tc>
        <w:tc>
          <w:tcPr>
            <w:tcW w:w="2337" w:type="dxa"/>
          </w:tcPr>
          <w:p w:rsidR="00D06758" w:rsidRPr="00D06758" w:rsidRDefault="00D06758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8" w:type="dxa"/>
          </w:tcPr>
          <w:p w:rsidR="00D06758" w:rsidRPr="00D06758" w:rsidRDefault="00D06758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8" w:type="dxa"/>
          </w:tcPr>
          <w:p w:rsidR="00D06758" w:rsidRPr="00D06758" w:rsidRDefault="00D06758" w:rsidP="00A15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C206DA" w:rsidRPr="00813102" w:rsidRDefault="00C206DA" w:rsidP="00A15D84">
      <w:pPr>
        <w:spacing w:line="240" w:lineRule="auto"/>
      </w:pPr>
    </w:p>
    <w:p w:rsidR="00346F0D" w:rsidRPr="00813102" w:rsidRDefault="00031E09" w:rsidP="00A15D84">
      <w:pPr>
        <w:spacing w:line="240" w:lineRule="auto"/>
      </w:pPr>
      <w:r w:rsidRPr="00813102">
        <w:t>President John Emmett</w:t>
      </w:r>
      <w:r w:rsidR="006F6C8B" w:rsidRPr="00813102">
        <w:t xml:space="preserve"> </w:t>
      </w:r>
      <w:r w:rsidR="004038AD" w:rsidRPr="00813102">
        <w:t>cal</w:t>
      </w:r>
      <w:r w:rsidR="001C05B6" w:rsidRPr="00813102">
        <w:t>led</w:t>
      </w:r>
      <w:r w:rsidR="00207C8B">
        <w:t xml:space="preserve"> the meeting to order at 7:05 </w:t>
      </w:r>
      <w:r w:rsidR="00B139DE" w:rsidRPr="00813102">
        <w:t>pm</w:t>
      </w:r>
      <w:r w:rsidR="00346F0D" w:rsidRPr="00813102">
        <w:t xml:space="preserve"> and welcomed everyone</w:t>
      </w:r>
      <w:r w:rsidR="003313E5">
        <w:t xml:space="preserve"> to our  first</w:t>
      </w:r>
      <w:r w:rsidR="00213C6B">
        <w:t xml:space="preserve"> ZOOM based Membership Meeting</w:t>
      </w:r>
      <w:r w:rsidR="003313E5">
        <w:t xml:space="preserve"> </w:t>
      </w:r>
      <w:r w:rsidR="00346F0D" w:rsidRPr="00813102">
        <w:t xml:space="preserve">. </w:t>
      </w:r>
    </w:p>
    <w:p w:rsidR="00B753DD" w:rsidRDefault="00B753DD" w:rsidP="00A15D84">
      <w:pPr>
        <w:spacing w:line="240" w:lineRule="auto"/>
      </w:pPr>
    </w:p>
    <w:p w:rsidR="00346F0D" w:rsidRPr="00813102" w:rsidRDefault="00346F0D" w:rsidP="00A15D84">
      <w:pPr>
        <w:spacing w:line="240" w:lineRule="auto"/>
        <w:rPr>
          <w:b/>
        </w:rPr>
      </w:pPr>
      <w:r w:rsidRPr="00813102">
        <w:rPr>
          <w:b/>
        </w:rPr>
        <w:t>Secretary’s Report:</w:t>
      </w:r>
      <w:r w:rsidR="00BF2079">
        <w:rPr>
          <w:b/>
        </w:rPr>
        <w:t xml:space="preserve"> </w:t>
      </w:r>
    </w:p>
    <w:p w:rsidR="00346F0D" w:rsidRPr="00813102" w:rsidRDefault="00445A4E" w:rsidP="00A15D84">
      <w:pPr>
        <w:spacing w:line="240" w:lineRule="auto"/>
      </w:pPr>
      <w:r>
        <w:t>Febr</w:t>
      </w:r>
      <w:r w:rsidR="00207C8B">
        <w:t xml:space="preserve">uary’s </w:t>
      </w:r>
      <w:r w:rsidR="00207C8B" w:rsidRPr="00813102">
        <w:t>minutes</w:t>
      </w:r>
      <w:r w:rsidR="00813102" w:rsidRPr="00813102">
        <w:t xml:space="preserve"> </w:t>
      </w:r>
      <w:r w:rsidR="00346F0D" w:rsidRPr="00813102">
        <w:t>previously emailed</w:t>
      </w:r>
      <w:r>
        <w:t xml:space="preserve"> (There was no Membership meeting in March)</w:t>
      </w:r>
      <w:r w:rsidR="00346F0D" w:rsidRPr="00813102">
        <w:t xml:space="preserve">.  Motion </w:t>
      </w:r>
      <w:r w:rsidR="009856D2" w:rsidRPr="00813102">
        <w:t>to</w:t>
      </w:r>
      <w:r w:rsidR="00BF2079">
        <w:t xml:space="preserve"> approve minutes </w:t>
      </w:r>
      <w:r w:rsidR="00E24885">
        <w:t xml:space="preserve">made </w:t>
      </w:r>
      <w:r w:rsidR="00BF2079">
        <w:t xml:space="preserve">by </w:t>
      </w:r>
      <w:r>
        <w:t>Marge Becker</w:t>
      </w:r>
      <w:r w:rsidR="00BF2079">
        <w:t xml:space="preserve"> </w:t>
      </w:r>
      <w:r w:rsidR="00B753DD" w:rsidRPr="00813102">
        <w:t>and</w:t>
      </w:r>
      <w:r w:rsidR="00346F0D" w:rsidRPr="00813102">
        <w:t xml:space="preserve"> seconded by </w:t>
      </w:r>
      <w:r>
        <w:t xml:space="preserve">Mike </w:t>
      </w:r>
      <w:proofErr w:type="spellStart"/>
      <w:r>
        <w:t>Valenzano</w:t>
      </w:r>
      <w:proofErr w:type="spellEnd"/>
      <w:r w:rsidR="00B753DD">
        <w:t>.</w:t>
      </w:r>
      <w:r>
        <w:t xml:space="preserve"> </w:t>
      </w:r>
      <w:r w:rsidR="00B753DD">
        <w:t xml:space="preserve"> </w:t>
      </w:r>
      <w:r w:rsidR="00346F0D" w:rsidRPr="00813102">
        <w:t xml:space="preserve">All </w:t>
      </w:r>
      <w:r w:rsidR="000F6BCE" w:rsidRPr="00813102">
        <w:t xml:space="preserve">were </w:t>
      </w:r>
      <w:r w:rsidR="00346F0D" w:rsidRPr="00813102">
        <w:t>in favor to accept minutes as emailed.</w:t>
      </w:r>
    </w:p>
    <w:p w:rsidR="00D9444B" w:rsidRPr="00813102" w:rsidRDefault="00D9444B" w:rsidP="00A15D84">
      <w:pPr>
        <w:spacing w:line="240" w:lineRule="auto"/>
      </w:pPr>
    </w:p>
    <w:p w:rsidR="00D542B4" w:rsidRPr="00813102" w:rsidRDefault="00C133E9" w:rsidP="00A15D84">
      <w:pPr>
        <w:spacing w:line="240" w:lineRule="auto"/>
        <w:rPr>
          <w:b/>
        </w:rPr>
      </w:pPr>
      <w:r w:rsidRPr="00813102">
        <w:rPr>
          <w:b/>
        </w:rPr>
        <w:t>Treasurer’s Report</w:t>
      </w:r>
      <w:r w:rsidR="00FD1E89" w:rsidRPr="00813102">
        <w:rPr>
          <w:b/>
        </w:rPr>
        <w:t>:</w:t>
      </w:r>
      <w:r w:rsidR="00CB5587" w:rsidRPr="00813102">
        <w:rPr>
          <w:b/>
        </w:rPr>
        <w:t xml:space="preserve"> </w:t>
      </w:r>
    </w:p>
    <w:p w:rsidR="00207C8B" w:rsidRDefault="00207C8B" w:rsidP="00A15D84">
      <w:pPr>
        <w:spacing w:line="240" w:lineRule="auto"/>
      </w:pPr>
      <w:r>
        <w:t xml:space="preserve">Ed </w:t>
      </w:r>
      <w:proofErr w:type="spellStart"/>
      <w:r>
        <w:t>Slusarczyk</w:t>
      </w:r>
      <w:proofErr w:type="spellEnd"/>
      <w:r>
        <w:t xml:space="preserve"> </w:t>
      </w:r>
      <w:r w:rsidR="00445A4E">
        <w:t>provided</w:t>
      </w:r>
      <w:r>
        <w:t xml:space="preserve"> the treasurer’s report as follows: </w:t>
      </w:r>
    </w:p>
    <w:p w:rsidR="0047684D" w:rsidRDefault="0047684D" w:rsidP="00A15D84">
      <w:pPr>
        <w:spacing w:line="240" w:lineRule="auto"/>
        <w:ind w:left="360"/>
      </w:pPr>
      <w:r w:rsidRPr="00BF202F">
        <w:rPr>
          <w:b/>
        </w:rPr>
        <w:t>PNC Checking Account: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202F">
        <w:rPr>
          <w:b/>
        </w:rPr>
        <w:t>PNC Money Market Account</w:t>
      </w:r>
      <w:r>
        <w:t>:</w:t>
      </w:r>
    </w:p>
    <w:p w:rsidR="0047684D" w:rsidRDefault="0047684D" w:rsidP="00A15D84">
      <w:pPr>
        <w:spacing w:line="240" w:lineRule="auto"/>
        <w:ind w:left="360"/>
      </w:pPr>
      <w:r>
        <w:t>Deposits:</w:t>
      </w:r>
      <w:r>
        <w:tab/>
      </w:r>
      <w:r>
        <w:tab/>
      </w:r>
      <w:r>
        <w:tab/>
      </w:r>
      <w:r>
        <w:tab/>
      </w:r>
      <w:r>
        <w:tab/>
      </w:r>
      <w:r>
        <w:tab/>
        <w:t>Interest Income: $1.69</w:t>
      </w:r>
    </w:p>
    <w:p w:rsidR="0047684D" w:rsidRDefault="0047684D" w:rsidP="00A15D84">
      <w:pPr>
        <w:spacing w:line="240" w:lineRule="auto"/>
        <w:ind w:left="720"/>
      </w:pPr>
      <w:r>
        <w:t>None.</w:t>
      </w:r>
      <w:r>
        <w:tab/>
      </w:r>
      <w:r>
        <w:tab/>
      </w:r>
      <w:r>
        <w:tab/>
      </w:r>
      <w:r>
        <w:tab/>
      </w:r>
      <w:r>
        <w:tab/>
      </w:r>
      <w:r>
        <w:tab/>
        <w:t>Ending Balance: $10,199.96</w:t>
      </w:r>
    </w:p>
    <w:p w:rsidR="0047684D" w:rsidRDefault="0047684D" w:rsidP="00A15D84">
      <w:pPr>
        <w:spacing w:line="240" w:lineRule="auto"/>
        <w:ind w:left="360"/>
      </w:pPr>
      <w:r>
        <w:t>Expenses: $104.71</w:t>
      </w:r>
    </w:p>
    <w:p w:rsidR="0047684D" w:rsidRDefault="0047684D" w:rsidP="00A15D84">
      <w:pPr>
        <w:spacing w:line="240" w:lineRule="auto"/>
        <w:ind w:left="720"/>
      </w:pPr>
      <w:r>
        <w:t>PCA National (</w:t>
      </w:r>
      <w:proofErr w:type="spellStart"/>
      <w:r>
        <w:t>Vincenti</w:t>
      </w:r>
      <w:proofErr w:type="spellEnd"/>
      <w:r>
        <w:t>, Booth): $92.00</w:t>
      </w:r>
    </w:p>
    <w:p w:rsidR="0047684D" w:rsidRDefault="0047684D" w:rsidP="00A15D84">
      <w:pPr>
        <w:spacing w:line="240" w:lineRule="auto"/>
        <w:ind w:left="720"/>
      </w:pPr>
      <w:proofErr w:type="spellStart"/>
      <w:r>
        <w:t>Beckers</w:t>
      </w:r>
      <w:proofErr w:type="spellEnd"/>
      <w:r>
        <w:t xml:space="preserve"> (ZOOM Monthly fee): $12.71</w:t>
      </w:r>
    </w:p>
    <w:p w:rsidR="0047684D" w:rsidRDefault="0047684D" w:rsidP="00A15D84">
      <w:pPr>
        <w:spacing w:line="240" w:lineRule="auto"/>
        <w:ind w:left="360"/>
      </w:pPr>
      <w:r>
        <w:t>Ending Balance: $4,174.98</w:t>
      </w:r>
    </w:p>
    <w:p w:rsidR="0047684D" w:rsidRDefault="0047684D" w:rsidP="00A15D84">
      <w:pPr>
        <w:spacing w:line="240" w:lineRule="auto"/>
        <w:ind w:left="360"/>
      </w:pPr>
    </w:p>
    <w:p w:rsidR="0047684D" w:rsidRDefault="0047684D" w:rsidP="00A15D84">
      <w:pPr>
        <w:spacing w:line="240" w:lineRule="auto"/>
        <w:ind w:left="360"/>
      </w:pPr>
      <w:r w:rsidRPr="001673B6">
        <w:rPr>
          <w:b/>
        </w:rPr>
        <w:t>Total Assets:</w:t>
      </w:r>
      <w:r>
        <w:t xml:space="preserve"> $14,374.94</w:t>
      </w:r>
    </w:p>
    <w:p w:rsidR="0047684D" w:rsidRDefault="0047684D" w:rsidP="00A15D84">
      <w:pPr>
        <w:spacing w:line="240" w:lineRule="auto"/>
      </w:pPr>
    </w:p>
    <w:p w:rsidR="0047684D" w:rsidRDefault="0047684D" w:rsidP="00A15D84">
      <w:pPr>
        <w:spacing w:line="240" w:lineRule="auto"/>
      </w:pPr>
      <w:r>
        <w:t xml:space="preserve">Ed reports that he will give invoice in the amount of $92 to </w:t>
      </w:r>
      <w:proofErr w:type="spellStart"/>
      <w:r>
        <w:t>Napleton</w:t>
      </w:r>
      <w:proofErr w:type="spellEnd"/>
      <w:r>
        <w:t xml:space="preserve"> Wyoming Valley Porsche for reimbursement for new members (</w:t>
      </w:r>
      <w:proofErr w:type="spellStart"/>
      <w:r>
        <w:t>Vincenti</w:t>
      </w:r>
      <w:proofErr w:type="spellEnd"/>
      <w:r>
        <w:t>, Booth) in the future (Jim Becker to send email to PWV to determine good invoice timing).</w:t>
      </w:r>
    </w:p>
    <w:p w:rsidR="0047684D" w:rsidRDefault="0047684D" w:rsidP="00A15D84">
      <w:pPr>
        <w:spacing w:line="240" w:lineRule="auto"/>
      </w:pPr>
    </w:p>
    <w:p w:rsidR="0047684D" w:rsidRDefault="0047684D" w:rsidP="00A15D84">
      <w:pPr>
        <w:spacing w:line="240" w:lineRule="auto"/>
      </w:pPr>
      <w:r>
        <w:t xml:space="preserve">There is $78 in the Oil Can. The Board discussed rounding this up to $100 as an incentive for people to attend the April ZOOM Membership Meeting. A motion was made by Marge Becker and seconded by Ed </w:t>
      </w:r>
      <w:proofErr w:type="spellStart"/>
      <w:r>
        <w:t>Slusarczyk</w:t>
      </w:r>
      <w:proofErr w:type="spellEnd"/>
      <w:r>
        <w:t xml:space="preserve">.  All were in favor. </w:t>
      </w:r>
    </w:p>
    <w:p w:rsidR="00207C8B" w:rsidRDefault="00207C8B" w:rsidP="00A15D84">
      <w:pPr>
        <w:spacing w:line="240" w:lineRule="auto"/>
      </w:pPr>
    </w:p>
    <w:p w:rsidR="00F70B8E" w:rsidRPr="00813102" w:rsidRDefault="00C077AA" w:rsidP="00A15D84">
      <w:pPr>
        <w:spacing w:line="240" w:lineRule="auto"/>
      </w:pPr>
      <w:r w:rsidRPr="00813102">
        <w:t>Motion to approve treasur</w:t>
      </w:r>
      <w:r w:rsidR="003F66CB" w:rsidRPr="00813102">
        <w:t>e</w:t>
      </w:r>
      <w:r w:rsidR="00813102" w:rsidRPr="00813102">
        <w:t>r</w:t>
      </w:r>
      <w:r w:rsidR="003F66CB" w:rsidRPr="00813102">
        <w:t>’s report mad</w:t>
      </w:r>
      <w:r w:rsidR="00BF2079">
        <w:t xml:space="preserve">e by </w:t>
      </w:r>
      <w:r w:rsidR="00445A4E">
        <w:t xml:space="preserve">Mike </w:t>
      </w:r>
      <w:proofErr w:type="spellStart"/>
      <w:r w:rsidR="00445A4E">
        <w:t>Musumeci</w:t>
      </w:r>
      <w:proofErr w:type="spellEnd"/>
      <w:r w:rsidR="00207C8B">
        <w:t xml:space="preserve"> </w:t>
      </w:r>
      <w:r w:rsidR="00BF2079">
        <w:t xml:space="preserve">and seconded by </w:t>
      </w:r>
      <w:r w:rsidR="00445A4E" w:rsidRPr="00D06758">
        <w:t xml:space="preserve">Joe </w:t>
      </w:r>
      <w:proofErr w:type="spellStart"/>
      <w:r w:rsidR="00445A4E" w:rsidRPr="00D06758">
        <w:t>Herwig</w:t>
      </w:r>
      <w:proofErr w:type="spellEnd"/>
      <w:r w:rsidR="00EA23BC">
        <w:t xml:space="preserve">. </w:t>
      </w:r>
      <w:r w:rsidRPr="00813102">
        <w:t xml:space="preserve"> All were in favor. </w:t>
      </w:r>
    </w:p>
    <w:p w:rsidR="003F66CB" w:rsidRDefault="003F66CB" w:rsidP="00A15D84">
      <w:pPr>
        <w:spacing w:line="240" w:lineRule="auto"/>
      </w:pPr>
    </w:p>
    <w:p w:rsidR="004F4662" w:rsidRPr="00813102" w:rsidRDefault="004F4662" w:rsidP="00A15D84">
      <w:pPr>
        <w:spacing w:line="240" w:lineRule="auto"/>
        <w:rPr>
          <w:b/>
        </w:rPr>
      </w:pPr>
      <w:r w:rsidRPr="00813102">
        <w:rPr>
          <w:b/>
        </w:rPr>
        <w:t>Vice-President:</w:t>
      </w:r>
    </w:p>
    <w:p w:rsidR="004F4662" w:rsidRDefault="004F4662" w:rsidP="00A15D84">
      <w:pPr>
        <w:spacing w:line="240" w:lineRule="auto"/>
      </w:pPr>
      <w:r w:rsidRPr="00813102">
        <w:t>Marge Becker reports</w:t>
      </w:r>
      <w:r>
        <w:t xml:space="preserve"> the following meeting locations:</w:t>
      </w:r>
    </w:p>
    <w:p w:rsidR="004F4662" w:rsidRDefault="004F4662" w:rsidP="00A15D84">
      <w:pPr>
        <w:spacing w:line="240" w:lineRule="auto"/>
      </w:pPr>
      <w:r>
        <w:t xml:space="preserve">May: Smuggler’s </w:t>
      </w:r>
      <w:r w:rsidR="00213C6B">
        <w:t>C</w:t>
      </w:r>
      <w:r>
        <w:t>ove</w:t>
      </w:r>
      <w:r w:rsidR="00213C6B">
        <w:t xml:space="preserve"> in Tannersville if possible</w:t>
      </w:r>
      <w:r>
        <w:t xml:space="preserve">, </w:t>
      </w:r>
      <w:r w:rsidR="00213C6B">
        <w:t>ZOOM if not.</w:t>
      </w:r>
      <w:r>
        <w:t xml:space="preserve"> </w:t>
      </w:r>
    </w:p>
    <w:p w:rsidR="004F4662" w:rsidRDefault="004F4662" w:rsidP="00A15D84">
      <w:pPr>
        <w:spacing w:line="240" w:lineRule="auto"/>
      </w:pPr>
      <w:r>
        <w:t>June: Powerhouse</w:t>
      </w:r>
      <w:r w:rsidR="00213C6B" w:rsidRPr="00213C6B">
        <w:t xml:space="preserve"> </w:t>
      </w:r>
      <w:r w:rsidR="00213C6B">
        <w:t>in White Haven if possible, ZOOM if not.</w:t>
      </w:r>
    </w:p>
    <w:p w:rsidR="00213C6B" w:rsidRDefault="00213C6B" w:rsidP="00A15D84">
      <w:pPr>
        <w:spacing w:line="240" w:lineRule="auto"/>
      </w:pPr>
    </w:p>
    <w:p w:rsidR="004F4662" w:rsidRDefault="004F4662" w:rsidP="00A15D84">
      <w:pPr>
        <w:spacing w:line="240" w:lineRule="auto"/>
      </w:pPr>
      <w:r>
        <w:t xml:space="preserve">Marge would like to have the “On-Line Goody Store” in May if the vendor is re-opened.  Any requests for items, let Marge know (styles, colors, garment types). </w:t>
      </w:r>
    </w:p>
    <w:p w:rsidR="004F4662" w:rsidRPr="00813102" w:rsidRDefault="004F4662" w:rsidP="00A15D84">
      <w:pPr>
        <w:spacing w:line="240" w:lineRule="auto"/>
      </w:pPr>
    </w:p>
    <w:p w:rsidR="00D542B4" w:rsidRPr="00813102" w:rsidRDefault="00A34758" w:rsidP="00A15D84">
      <w:pPr>
        <w:spacing w:line="240" w:lineRule="auto"/>
      </w:pPr>
      <w:r w:rsidRPr="00813102">
        <w:rPr>
          <w:b/>
        </w:rPr>
        <w:t xml:space="preserve">Membership:  </w:t>
      </w:r>
    </w:p>
    <w:p w:rsidR="00DD6C33" w:rsidRDefault="003F66CB" w:rsidP="00A15D84">
      <w:pPr>
        <w:spacing w:line="240" w:lineRule="auto"/>
      </w:pPr>
      <w:r w:rsidRPr="00813102">
        <w:lastRenderedPageBreak/>
        <w:t>Jim Becker repo</w:t>
      </w:r>
      <w:r w:rsidR="00EA23BC">
        <w:t>rts that there are</w:t>
      </w:r>
      <w:r w:rsidR="00207C8B">
        <w:t xml:space="preserve"> 2</w:t>
      </w:r>
      <w:r w:rsidR="00213C6B">
        <w:t>91</w:t>
      </w:r>
      <w:r w:rsidR="00BF2079">
        <w:t xml:space="preserve"> total members</w:t>
      </w:r>
      <w:r w:rsidR="00213C6B">
        <w:t>, up 4 from last meeting</w:t>
      </w:r>
      <w:r w:rsidR="00BF2079">
        <w:t xml:space="preserve">.  </w:t>
      </w:r>
      <w:r w:rsidR="00207C8B">
        <w:t>Jim discussed the “New Members Event “which will be</w:t>
      </w:r>
      <w:r w:rsidR="00213C6B">
        <w:t xml:space="preserve"> planned for </w:t>
      </w:r>
      <w:r w:rsidR="00207C8B">
        <w:t xml:space="preserve">a Cars and Coffee in May 2020.  The </w:t>
      </w:r>
      <w:r w:rsidR="00687394">
        <w:t>club</w:t>
      </w:r>
      <w:r w:rsidR="00207C8B">
        <w:t xml:space="preserve"> will receive a $500 </w:t>
      </w:r>
      <w:r w:rsidR="00687394">
        <w:t>subsidy</w:t>
      </w:r>
      <w:r w:rsidR="00207C8B">
        <w:t xml:space="preserve"> for this event</w:t>
      </w:r>
      <w:r w:rsidR="00213C6B">
        <w:t xml:space="preserve"> from PCA National</w:t>
      </w:r>
      <w:r w:rsidR="00207C8B">
        <w:t xml:space="preserve">. </w:t>
      </w:r>
    </w:p>
    <w:p w:rsidR="00213C6B" w:rsidRDefault="00213C6B" w:rsidP="00A15D84">
      <w:pPr>
        <w:spacing w:line="240" w:lineRule="auto"/>
      </w:pPr>
    </w:p>
    <w:p w:rsidR="00213C6B" w:rsidRDefault="00213C6B" w:rsidP="00A15D84">
      <w:pPr>
        <w:spacing w:line="240" w:lineRule="auto"/>
      </w:pPr>
      <w:r>
        <w:t xml:space="preserve">Jim offered the first "ZOOM Poll" of the meeting - Who has driven </w:t>
      </w:r>
      <w:r w:rsidR="007C0966">
        <w:t>their Porsche(s): 1) today, 2) yesterday, or 3) this week?  Some were today or yesterday, more were this week, and a good number were this month.</w:t>
      </w:r>
    </w:p>
    <w:p w:rsidR="008F3D81" w:rsidRPr="00813102" w:rsidRDefault="008F3D81" w:rsidP="00A15D84">
      <w:pPr>
        <w:spacing w:line="240" w:lineRule="auto"/>
      </w:pPr>
    </w:p>
    <w:p w:rsidR="00D9440B" w:rsidRPr="00813102" w:rsidRDefault="00065C23" w:rsidP="00A15D84">
      <w:pPr>
        <w:spacing w:line="240" w:lineRule="auto"/>
        <w:rPr>
          <w:b/>
        </w:rPr>
      </w:pPr>
      <w:r>
        <w:rPr>
          <w:b/>
        </w:rPr>
        <w:t>Region</w:t>
      </w:r>
      <w:r w:rsidR="00331BD0" w:rsidRPr="00813102">
        <w:rPr>
          <w:b/>
        </w:rPr>
        <w:t xml:space="preserve"> </w:t>
      </w:r>
      <w:r w:rsidR="00D9440B" w:rsidRPr="00813102">
        <w:rPr>
          <w:b/>
        </w:rPr>
        <w:t>Business:</w:t>
      </w:r>
    </w:p>
    <w:p w:rsidR="009D4B1B" w:rsidRDefault="007C0966" w:rsidP="00A15D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Christmas party will be held at the Beaumont Inn this year. A deposit has been paid.</w:t>
      </w:r>
    </w:p>
    <w:p w:rsidR="00687394" w:rsidRDefault="00687394" w:rsidP="00A15D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Emmett reports that Mike Valenzano accepted the position as Webmaster but committee members are needed.  Please see John or Mike if interested. </w:t>
      </w:r>
      <w:r w:rsidR="007C0966">
        <w:rPr>
          <w:rFonts w:ascii="Arial" w:hAnsi="Arial" w:cs="Arial"/>
        </w:rPr>
        <w:t>Meetings are being planned.</w:t>
      </w:r>
    </w:p>
    <w:p w:rsidR="00687394" w:rsidRDefault="00687394" w:rsidP="00A15D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Ride for the Red will be held on July 9, 2020.  It is $10 per lap.</w:t>
      </w:r>
    </w:p>
    <w:p w:rsidR="00687394" w:rsidRDefault="00687394" w:rsidP="00A15D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Randy Duckworth discussed the 2020 Watkins Glen weekend which w</w:t>
      </w:r>
      <w:r w:rsidR="007C0966">
        <w:rPr>
          <w:rFonts w:ascii="Arial" w:hAnsi="Arial" w:cs="Arial"/>
        </w:rPr>
        <w:t>as to</w:t>
      </w:r>
      <w:r>
        <w:rPr>
          <w:rFonts w:ascii="Arial" w:hAnsi="Arial" w:cs="Arial"/>
        </w:rPr>
        <w:t xml:space="preserve"> coincide with Porsche Club</w:t>
      </w:r>
      <w:r w:rsidR="00B1190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Race Day </w:t>
      </w:r>
      <w:r w:rsidR="00B1190B">
        <w:rPr>
          <w:rFonts w:ascii="Arial" w:hAnsi="Arial" w:cs="Arial"/>
        </w:rPr>
        <w:t xml:space="preserve">on May </w:t>
      </w:r>
      <w:r>
        <w:rPr>
          <w:rFonts w:ascii="Arial" w:hAnsi="Arial" w:cs="Arial"/>
        </w:rPr>
        <w:t xml:space="preserve">30, 2020.  </w:t>
      </w:r>
      <w:r w:rsidR="007C0966">
        <w:rPr>
          <w:rFonts w:ascii="Arial" w:hAnsi="Arial" w:cs="Arial"/>
        </w:rPr>
        <w:t>We discussed doing this as a one day event, no overnight or tours.  Subsequently, this race has been cancelled and therefore the event is cancelled.</w:t>
      </w:r>
    </w:p>
    <w:p w:rsidR="00B1190B" w:rsidRPr="00B1190B" w:rsidRDefault="009D4B1B" w:rsidP="00A15D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Dominic Yannuzzi </w:t>
      </w:r>
      <w:r w:rsidR="00B1190B">
        <w:rPr>
          <w:rFonts w:ascii="Arial" w:hAnsi="Arial" w:cs="Arial"/>
        </w:rPr>
        <w:t xml:space="preserve">reports that the Tech Session at </w:t>
      </w:r>
      <w:proofErr w:type="spellStart"/>
      <w:r w:rsidR="00B1190B">
        <w:rPr>
          <w:rFonts w:ascii="Arial" w:hAnsi="Arial" w:cs="Arial"/>
        </w:rPr>
        <w:t>Napleton</w:t>
      </w:r>
      <w:proofErr w:type="spellEnd"/>
      <w:r w:rsidR="00B1190B">
        <w:rPr>
          <w:rFonts w:ascii="Arial" w:hAnsi="Arial" w:cs="Arial"/>
        </w:rPr>
        <w:t xml:space="preserve"> on 4/25/2020</w:t>
      </w:r>
      <w:r w:rsidR="007C0966">
        <w:rPr>
          <w:rFonts w:ascii="Arial" w:hAnsi="Arial" w:cs="Arial"/>
        </w:rPr>
        <w:t xml:space="preserve"> has been cancelled</w:t>
      </w:r>
      <w:r w:rsidR="00B1190B">
        <w:rPr>
          <w:rFonts w:ascii="Arial" w:hAnsi="Arial" w:cs="Arial"/>
        </w:rPr>
        <w:t xml:space="preserve">.    </w:t>
      </w:r>
    </w:p>
    <w:p w:rsidR="009D4B1B" w:rsidRDefault="007C0966" w:rsidP="00A15D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C0966">
        <w:rPr>
          <w:rFonts w:ascii="Arial" w:hAnsi="Arial" w:cs="Arial"/>
        </w:rPr>
        <w:t xml:space="preserve">The </w:t>
      </w:r>
      <w:r w:rsidRPr="007C0966">
        <w:rPr>
          <w:rFonts w:ascii="Arial" w:hAnsi="Arial" w:cs="Arial"/>
          <w:sz w:val="24"/>
          <w:szCs w:val="24"/>
        </w:rPr>
        <w:t>Wilkes University ASME Car Show</w:t>
      </w:r>
      <w:r>
        <w:rPr>
          <w:rFonts w:ascii="Arial" w:hAnsi="Arial" w:cs="Arial"/>
          <w:sz w:val="24"/>
          <w:szCs w:val="24"/>
        </w:rPr>
        <w:t xml:space="preserve"> to</w:t>
      </w:r>
      <w:r w:rsidRPr="007C0966">
        <w:rPr>
          <w:rFonts w:ascii="Arial" w:hAnsi="Arial" w:cs="Arial"/>
          <w:sz w:val="24"/>
          <w:szCs w:val="24"/>
        </w:rPr>
        <w:t xml:space="preserve"> benefit </w:t>
      </w:r>
      <w:r>
        <w:rPr>
          <w:rFonts w:ascii="Arial" w:hAnsi="Arial" w:cs="Arial"/>
          <w:sz w:val="24"/>
          <w:szCs w:val="24"/>
        </w:rPr>
        <w:t>"</w:t>
      </w:r>
      <w:r w:rsidRPr="007C0966">
        <w:rPr>
          <w:rFonts w:ascii="Arial" w:hAnsi="Arial" w:cs="Arial"/>
          <w:sz w:val="24"/>
          <w:szCs w:val="24"/>
        </w:rPr>
        <w:t>Veteran’s Promise</w:t>
      </w:r>
      <w:r>
        <w:rPr>
          <w:rFonts w:ascii="Arial" w:hAnsi="Arial" w:cs="Arial"/>
          <w:sz w:val="24"/>
          <w:szCs w:val="24"/>
        </w:rPr>
        <w:t>" has been cancelled</w:t>
      </w:r>
      <w:r w:rsidR="00B1190B" w:rsidRPr="007C09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We asked that our sponsorship be sent to the charity.</w:t>
      </w:r>
    </w:p>
    <w:p w:rsidR="00065C23" w:rsidRPr="00065C23" w:rsidRDefault="00065C23" w:rsidP="00A15D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need ideas and </w:t>
      </w:r>
      <w:r w:rsidRPr="00065C23">
        <w:rPr>
          <w:rFonts w:ascii="Arial" w:hAnsi="Arial" w:cs="Arial"/>
        </w:rPr>
        <w:t>volunteers for the Annual Summer picnic.</w:t>
      </w:r>
    </w:p>
    <w:p w:rsidR="00B1190B" w:rsidRPr="00065C23" w:rsidRDefault="00B1190B" w:rsidP="00A15D8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5C23">
        <w:rPr>
          <w:rFonts w:ascii="Arial" w:hAnsi="Arial" w:cs="Arial"/>
        </w:rPr>
        <w:t xml:space="preserve">Boardwalk Reunion is October 17, 2020 in Ocean City, NJ. </w:t>
      </w:r>
    </w:p>
    <w:p w:rsidR="00BE44B4" w:rsidRDefault="00BE44B4" w:rsidP="00A15D8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5C23">
        <w:rPr>
          <w:rFonts w:ascii="Arial" w:hAnsi="Arial" w:cs="Arial"/>
        </w:rPr>
        <w:t xml:space="preserve"> </w:t>
      </w:r>
      <w:r w:rsidR="00065C23" w:rsidRPr="00065C23">
        <w:rPr>
          <w:rFonts w:ascii="Arial" w:hAnsi="Arial" w:cs="Arial"/>
        </w:rPr>
        <w:t>Please update your PCA.Org website profile information.</w:t>
      </w:r>
    </w:p>
    <w:p w:rsidR="00227978" w:rsidRDefault="00227978" w:rsidP="00A15D8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there any interest in virtual </w:t>
      </w:r>
      <w:proofErr w:type="spellStart"/>
      <w:r>
        <w:rPr>
          <w:rFonts w:ascii="Arial" w:hAnsi="Arial" w:cs="Arial"/>
        </w:rPr>
        <w:t>Garagemahals</w:t>
      </w:r>
      <w:proofErr w:type="spellEnd"/>
      <w:r>
        <w:rPr>
          <w:rFonts w:ascii="Arial" w:hAnsi="Arial" w:cs="Arial"/>
        </w:rPr>
        <w:t xml:space="preserve"> or Cars &amp; Coffee events via ZOOM?</w:t>
      </w:r>
    </w:p>
    <w:p w:rsidR="00227978" w:rsidRDefault="00227978" w:rsidP="00A15D84">
      <w:pPr>
        <w:spacing w:line="240" w:lineRule="auto"/>
      </w:pPr>
      <w:r>
        <w:t xml:space="preserve">Jim' Becker's 2nd ZOOM Poll of the meeting was: - What would you do if you won the current PCA Spring raffle (for a 2020 </w:t>
      </w:r>
      <w:proofErr w:type="spellStart"/>
      <w:r>
        <w:t>Taycan</w:t>
      </w:r>
      <w:proofErr w:type="spellEnd"/>
      <w:r>
        <w:t xml:space="preserve"> 4S) - 1) keep the car, 2) take the money, or 3) buy racing fuel?  About 60% said keep it and the rest were evenly split.</w:t>
      </w:r>
    </w:p>
    <w:p w:rsidR="00227978" w:rsidRPr="00227978" w:rsidRDefault="00227978" w:rsidP="00A15D84">
      <w:pPr>
        <w:spacing w:line="240" w:lineRule="auto"/>
      </w:pPr>
    </w:p>
    <w:p w:rsidR="00F92273" w:rsidRPr="00065C23" w:rsidRDefault="00F92273" w:rsidP="00A15D84">
      <w:pPr>
        <w:spacing w:line="240" w:lineRule="auto"/>
        <w:rPr>
          <w:b/>
        </w:rPr>
      </w:pPr>
      <w:r w:rsidRPr="00065C23">
        <w:rPr>
          <w:b/>
        </w:rPr>
        <w:t>Zone 2 Rep:</w:t>
      </w:r>
    </w:p>
    <w:p w:rsidR="00227978" w:rsidRDefault="009D4B1B" w:rsidP="00A15D84">
      <w:pPr>
        <w:spacing w:line="240" w:lineRule="auto"/>
      </w:pPr>
      <w:r w:rsidRPr="00065C23">
        <w:t>Rose Ann Novotnak reports</w:t>
      </w:r>
      <w:r w:rsidR="00EF5066" w:rsidRPr="00065C23">
        <w:t xml:space="preserve"> that the </w:t>
      </w:r>
      <w:r w:rsidR="00227978">
        <w:t xml:space="preserve">PCA National Quarterly Subsidy was $4 per member this quarter.  </w:t>
      </w:r>
    </w:p>
    <w:p w:rsidR="00227978" w:rsidRDefault="00227978" w:rsidP="00A15D84">
      <w:pPr>
        <w:spacing w:line="240" w:lineRule="auto"/>
      </w:pPr>
    </w:p>
    <w:p w:rsidR="001C3AAD" w:rsidRDefault="00BE44B4" w:rsidP="00A15D84">
      <w:pPr>
        <w:spacing w:line="240" w:lineRule="auto"/>
      </w:pPr>
      <w:proofErr w:type="spellStart"/>
      <w:r w:rsidRPr="00065C23">
        <w:t>Porscheplatz</w:t>
      </w:r>
      <w:proofErr w:type="spellEnd"/>
      <w:r w:rsidRPr="00065C23">
        <w:t xml:space="preserve"> at the Michelin GT Challenge at Virginia International Raceway on August</w:t>
      </w:r>
      <w:r>
        <w:rPr>
          <w:rFonts w:cs="Helvetica"/>
        </w:rPr>
        <w:t xml:space="preserve"> 21, 2020 to August 23, 2020.  </w:t>
      </w:r>
      <w:r w:rsidR="00227978">
        <w:rPr>
          <w:rFonts w:cs="Helvetica"/>
        </w:rPr>
        <w:t>And the</w:t>
      </w:r>
      <w:r w:rsidR="00227978">
        <w:t xml:space="preserve"> </w:t>
      </w:r>
      <w:proofErr w:type="spellStart"/>
      <w:r w:rsidR="00227978">
        <w:t>Treffen</w:t>
      </w:r>
      <w:proofErr w:type="spellEnd"/>
      <w:r w:rsidR="00227978">
        <w:t xml:space="preserve"> event</w:t>
      </w:r>
      <w:r w:rsidR="001B5FB8">
        <w:t xml:space="preserve"> </w:t>
      </w:r>
      <w:r w:rsidR="00EF5066" w:rsidRPr="00EF5066">
        <w:rPr>
          <w:rFonts w:ascii="Helvetica" w:hAnsi="Helvetica" w:cs="Helvetica"/>
        </w:rPr>
        <w:t>a</w:t>
      </w:r>
      <w:r w:rsidR="00227978">
        <w:rPr>
          <w:rFonts w:ascii="Helvetica" w:hAnsi="Helvetica" w:cs="Helvetica"/>
        </w:rPr>
        <w:t>t</w:t>
      </w:r>
      <w:r w:rsidR="00EF5066" w:rsidRPr="00EF5066">
        <w:rPr>
          <w:rFonts w:ascii="Helvetica" w:hAnsi="Helvetica" w:cs="Helvetica"/>
        </w:rPr>
        <w:t xml:space="preserve"> The Greenbrier in White Sulphur Springs, WV (Sept. 16-19, 2020)</w:t>
      </w:r>
      <w:r w:rsidR="00227978">
        <w:rPr>
          <w:rFonts w:ascii="Helvetica" w:hAnsi="Helvetica" w:cs="Helvetica"/>
        </w:rPr>
        <w:t xml:space="preserve"> are still planned to occur</w:t>
      </w:r>
      <w:r w:rsidR="00EF5066" w:rsidRPr="00EF5066">
        <w:rPr>
          <w:rFonts w:ascii="Helvetica" w:hAnsi="Helvetica" w:cs="Helvetica"/>
        </w:rPr>
        <w:t>.</w:t>
      </w:r>
    </w:p>
    <w:p w:rsidR="00D72C93" w:rsidRDefault="00D72C93" w:rsidP="00A15D84">
      <w:pPr>
        <w:spacing w:line="240" w:lineRule="auto"/>
        <w:rPr>
          <w:b/>
        </w:rPr>
      </w:pPr>
    </w:p>
    <w:p w:rsidR="00065C23" w:rsidRDefault="00065C23" w:rsidP="00A15D84">
      <w:pPr>
        <w:spacing w:line="240" w:lineRule="auto"/>
        <w:rPr>
          <w:b/>
        </w:rPr>
      </w:pPr>
      <w:r>
        <w:rPr>
          <w:b/>
        </w:rPr>
        <w:t xml:space="preserve">Special Presentation: (Tom </w:t>
      </w:r>
      <w:proofErr w:type="spellStart"/>
      <w:r>
        <w:rPr>
          <w:b/>
        </w:rPr>
        <w:t>Hopeck</w:t>
      </w:r>
      <w:proofErr w:type="spellEnd"/>
      <w:r>
        <w:rPr>
          <w:b/>
        </w:rPr>
        <w:t xml:space="preserve"> and Trevor </w:t>
      </w:r>
      <w:proofErr w:type="spellStart"/>
      <w:r>
        <w:rPr>
          <w:b/>
        </w:rPr>
        <w:t>Novotnak</w:t>
      </w:r>
      <w:proofErr w:type="spellEnd"/>
      <w:r>
        <w:rPr>
          <w:b/>
        </w:rPr>
        <w:t>)</w:t>
      </w:r>
    </w:p>
    <w:p w:rsidR="00065C23" w:rsidRDefault="00065C23" w:rsidP="00A15D84">
      <w:pPr>
        <w:spacing w:line="240" w:lineRule="auto"/>
      </w:pPr>
      <w:r>
        <w:t xml:space="preserve">Tom and Trevor have been using their 3-D printers to make face shields that they are donating to people fighting the COVID-19 virus.  </w:t>
      </w:r>
      <w:r w:rsidR="00653BFE">
        <w:t xml:space="preserve">They have made over 100 face shields so far.  This used about 3/4 mile of plastic filament.  </w:t>
      </w:r>
      <w:r>
        <w:t>Video and still information was presented.  This shows that PCA people do wonderful things for our communities.  Thank you Tom and Trevor.</w:t>
      </w:r>
    </w:p>
    <w:p w:rsidR="00065C23" w:rsidRDefault="00065C23" w:rsidP="00A15D84">
      <w:pPr>
        <w:spacing w:line="240" w:lineRule="auto"/>
      </w:pPr>
    </w:p>
    <w:p w:rsidR="00227978" w:rsidRPr="00227978" w:rsidRDefault="00227978" w:rsidP="00A15D84">
      <w:pPr>
        <w:spacing w:line="240" w:lineRule="auto"/>
        <w:rPr>
          <w:b/>
        </w:rPr>
      </w:pPr>
      <w:r>
        <w:rPr>
          <w:b/>
        </w:rPr>
        <w:t>Adjourn:</w:t>
      </w:r>
    </w:p>
    <w:p w:rsidR="0076438A" w:rsidRPr="00813102" w:rsidRDefault="00065C23" w:rsidP="00A15D84">
      <w:pPr>
        <w:spacing w:line="240" w:lineRule="auto"/>
      </w:pPr>
      <w:r>
        <w:t>Bernis Emmett</w:t>
      </w:r>
      <w:r w:rsidR="001C3AAD">
        <w:t xml:space="preserve"> </w:t>
      </w:r>
      <w:r w:rsidR="00F70B8E" w:rsidRPr="00813102">
        <w:t>made a motion t</w:t>
      </w:r>
      <w:r w:rsidR="00FC40E9" w:rsidRPr="00813102">
        <w:t>o</w:t>
      </w:r>
      <w:r w:rsidR="00E5537B">
        <w:t xml:space="preserve"> adjourn meeting and </w:t>
      </w:r>
      <w:r>
        <w:t>Marge Becker</w:t>
      </w:r>
      <w:r w:rsidR="00FC40E9" w:rsidRPr="00813102">
        <w:t xml:space="preserve"> </w:t>
      </w:r>
      <w:r w:rsidR="00F70B8E" w:rsidRPr="00813102">
        <w:t>seconded the motion.</w:t>
      </w:r>
      <w:r w:rsidR="00FC40E9" w:rsidRPr="00813102">
        <w:t xml:space="preserve"> All we</w:t>
      </w:r>
      <w:r w:rsidR="00F70B8E" w:rsidRPr="00813102">
        <w:t xml:space="preserve">re in favor. </w:t>
      </w:r>
    </w:p>
    <w:p w:rsidR="001B5FB8" w:rsidRDefault="001B5FB8" w:rsidP="00A15D84">
      <w:pPr>
        <w:spacing w:line="240" w:lineRule="auto"/>
      </w:pPr>
    </w:p>
    <w:p w:rsidR="00520441" w:rsidRPr="00813102" w:rsidRDefault="001C3AAD" w:rsidP="00A15D84">
      <w:pPr>
        <w:spacing w:line="240" w:lineRule="auto"/>
      </w:pPr>
      <w:r>
        <w:t>Meeting adjourned</w:t>
      </w:r>
      <w:r w:rsidR="001B5FB8">
        <w:t xml:space="preserve"> at 7:5</w:t>
      </w:r>
      <w:r w:rsidR="00065C23">
        <w:t xml:space="preserve">0 </w:t>
      </w:r>
      <w:r w:rsidR="007660B4" w:rsidRPr="00813102">
        <w:t>pm</w:t>
      </w:r>
    </w:p>
    <w:p w:rsidR="007660B4" w:rsidRPr="00813102" w:rsidRDefault="007660B4" w:rsidP="00A15D84">
      <w:pPr>
        <w:spacing w:line="240" w:lineRule="auto"/>
        <w:rPr>
          <w:b/>
        </w:rPr>
      </w:pPr>
    </w:p>
    <w:p w:rsidR="00B753DD" w:rsidRPr="00813102" w:rsidRDefault="00520441" w:rsidP="00A15D84">
      <w:pPr>
        <w:spacing w:line="240" w:lineRule="auto"/>
        <w:rPr>
          <w:b/>
        </w:rPr>
      </w:pPr>
      <w:r w:rsidRPr="00813102">
        <w:rPr>
          <w:b/>
        </w:rPr>
        <w:t>Oil Can:</w:t>
      </w:r>
      <w:r w:rsidR="001B5FB8">
        <w:rPr>
          <w:b/>
        </w:rPr>
        <w:t xml:space="preserve"> </w:t>
      </w:r>
      <w:r w:rsidR="001B5FB8">
        <w:t>There is $</w:t>
      </w:r>
      <w:r w:rsidR="00065C23">
        <w:t>78</w:t>
      </w:r>
      <w:r w:rsidR="001B5FB8">
        <w:t xml:space="preserve"> in</w:t>
      </w:r>
      <w:r w:rsidR="00FC40E9" w:rsidRPr="00813102">
        <w:t xml:space="preserve"> the oil can</w:t>
      </w:r>
      <w:r w:rsidR="00065C23">
        <w:t xml:space="preserve"> but the Board voted to increase it to $100</w:t>
      </w:r>
      <w:r w:rsidR="00FC40E9" w:rsidRPr="00813102">
        <w:t xml:space="preserve">. </w:t>
      </w:r>
      <w:r w:rsidR="001C3AAD">
        <w:t xml:space="preserve"> </w:t>
      </w:r>
      <w:r w:rsidR="001B5FB8">
        <w:t xml:space="preserve"> </w:t>
      </w:r>
      <w:r w:rsidR="00065C23">
        <w:t xml:space="preserve">Louis </w:t>
      </w:r>
      <w:proofErr w:type="spellStart"/>
      <w:r w:rsidR="00065C23">
        <w:t>Bataille</w:t>
      </w:r>
      <w:r w:rsidR="001B5FB8">
        <w:t>’s</w:t>
      </w:r>
      <w:proofErr w:type="spellEnd"/>
      <w:r w:rsidR="001B5FB8">
        <w:t xml:space="preserve"> number was drawn but he was not </w:t>
      </w:r>
      <w:r w:rsidR="00065C23">
        <w:t>participating in</w:t>
      </w:r>
      <w:r w:rsidR="001B5FB8">
        <w:t xml:space="preserve"> the meeting to win. </w:t>
      </w:r>
    </w:p>
    <w:sectPr w:rsidR="00B753DD" w:rsidRPr="00813102" w:rsidSect="00A15D84">
      <w:footerReference w:type="default" r:id="rId8"/>
      <w:pgSz w:w="12240" w:h="15840"/>
      <w:pgMar w:top="1008" w:right="1296" w:bottom="1008" w:left="129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EA" w:rsidRDefault="00FF50EA" w:rsidP="002D7C7B">
      <w:pPr>
        <w:spacing w:line="240" w:lineRule="auto"/>
      </w:pPr>
      <w:r>
        <w:separator/>
      </w:r>
    </w:p>
  </w:endnote>
  <w:endnote w:type="continuationSeparator" w:id="0">
    <w:p w:rsidR="00FF50EA" w:rsidRDefault="00FF50EA" w:rsidP="002D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989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D84" w:rsidRDefault="00A15D84">
        <w:pPr>
          <w:pStyle w:val="Footer"/>
          <w:jc w:val="center"/>
        </w:pPr>
        <w:fldSimple w:instr=" PAGE   \* MERGEFORMAT ">
          <w:r w:rsidR="007E0A0B">
            <w:rPr>
              <w:noProof/>
            </w:rPr>
            <w:t>1</w:t>
          </w:r>
        </w:fldSimple>
      </w:p>
    </w:sdtContent>
  </w:sdt>
  <w:p w:rsidR="00A15D84" w:rsidRDefault="00A15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EA" w:rsidRDefault="00FF50EA" w:rsidP="002D7C7B">
      <w:pPr>
        <w:spacing w:line="240" w:lineRule="auto"/>
      </w:pPr>
      <w:r>
        <w:separator/>
      </w:r>
    </w:p>
  </w:footnote>
  <w:footnote w:type="continuationSeparator" w:id="0">
    <w:p w:rsidR="00FF50EA" w:rsidRDefault="00FF50EA" w:rsidP="002D7C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4040"/>
    <w:multiLevelType w:val="hybridMultilevel"/>
    <w:tmpl w:val="9D18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AD9"/>
    <w:multiLevelType w:val="hybridMultilevel"/>
    <w:tmpl w:val="5CC4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387A"/>
    <w:multiLevelType w:val="hybridMultilevel"/>
    <w:tmpl w:val="C0A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77A3"/>
    <w:multiLevelType w:val="hybridMultilevel"/>
    <w:tmpl w:val="E95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6D25"/>
    <w:multiLevelType w:val="hybridMultilevel"/>
    <w:tmpl w:val="D026D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0CCD"/>
    <w:multiLevelType w:val="hybridMultilevel"/>
    <w:tmpl w:val="9514B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961EDC"/>
    <w:multiLevelType w:val="multilevel"/>
    <w:tmpl w:val="3268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022CB"/>
    <w:multiLevelType w:val="hybridMultilevel"/>
    <w:tmpl w:val="EEAC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265BF"/>
    <w:multiLevelType w:val="hybridMultilevel"/>
    <w:tmpl w:val="4478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74FDE"/>
    <w:multiLevelType w:val="hybridMultilevel"/>
    <w:tmpl w:val="78F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57C"/>
    <w:rsid w:val="00010DD3"/>
    <w:rsid w:val="00015EFF"/>
    <w:rsid w:val="00021D36"/>
    <w:rsid w:val="00024E36"/>
    <w:rsid w:val="00031E09"/>
    <w:rsid w:val="000563D5"/>
    <w:rsid w:val="000634E6"/>
    <w:rsid w:val="00065C23"/>
    <w:rsid w:val="00087D7B"/>
    <w:rsid w:val="000B5D1F"/>
    <w:rsid w:val="000C4A16"/>
    <w:rsid w:val="000C6727"/>
    <w:rsid w:val="000D6A0C"/>
    <w:rsid w:val="000F5B24"/>
    <w:rsid w:val="000F6BCE"/>
    <w:rsid w:val="001059C5"/>
    <w:rsid w:val="00140680"/>
    <w:rsid w:val="00141AFB"/>
    <w:rsid w:val="0015144C"/>
    <w:rsid w:val="00154E8A"/>
    <w:rsid w:val="00156549"/>
    <w:rsid w:val="0018435E"/>
    <w:rsid w:val="001A55DD"/>
    <w:rsid w:val="001B5FB8"/>
    <w:rsid w:val="001C05B6"/>
    <w:rsid w:val="001C3AAD"/>
    <w:rsid w:val="001C6425"/>
    <w:rsid w:val="001D57F3"/>
    <w:rsid w:val="00206F75"/>
    <w:rsid w:val="00207C8B"/>
    <w:rsid w:val="00213C6B"/>
    <w:rsid w:val="00220882"/>
    <w:rsid w:val="00227978"/>
    <w:rsid w:val="00234FF8"/>
    <w:rsid w:val="002520BA"/>
    <w:rsid w:val="00266C89"/>
    <w:rsid w:val="002A62A5"/>
    <w:rsid w:val="002C19B0"/>
    <w:rsid w:val="002C3FB0"/>
    <w:rsid w:val="002D287F"/>
    <w:rsid w:val="002D7C7B"/>
    <w:rsid w:val="002F170E"/>
    <w:rsid w:val="00324BD6"/>
    <w:rsid w:val="003313E5"/>
    <w:rsid w:val="00331BD0"/>
    <w:rsid w:val="00335D4D"/>
    <w:rsid w:val="00346F0D"/>
    <w:rsid w:val="0038294C"/>
    <w:rsid w:val="003911DF"/>
    <w:rsid w:val="00395C20"/>
    <w:rsid w:val="003C1C9F"/>
    <w:rsid w:val="003E2690"/>
    <w:rsid w:val="003F17CE"/>
    <w:rsid w:val="003F66CB"/>
    <w:rsid w:val="00400B55"/>
    <w:rsid w:val="004038AD"/>
    <w:rsid w:val="004061C9"/>
    <w:rsid w:val="00411BFA"/>
    <w:rsid w:val="004207D8"/>
    <w:rsid w:val="00436328"/>
    <w:rsid w:val="00445915"/>
    <w:rsid w:val="00445A4E"/>
    <w:rsid w:val="004662C8"/>
    <w:rsid w:val="0047684D"/>
    <w:rsid w:val="00487B91"/>
    <w:rsid w:val="004A2E64"/>
    <w:rsid w:val="004C029B"/>
    <w:rsid w:val="004D6BDA"/>
    <w:rsid w:val="004E6DA1"/>
    <w:rsid w:val="004F0A53"/>
    <w:rsid w:val="004F4662"/>
    <w:rsid w:val="004F55D4"/>
    <w:rsid w:val="004F68FA"/>
    <w:rsid w:val="004F76E2"/>
    <w:rsid w:val="00506630"/>
    <w:rsid w:val="00520441"/>
    <w:rsid w:val="0052350E"/>
    <w:rsid w:val="00571C07"/>
    <w:rsid w:val="0057580D"/>
    <w:rsid w:val="005A1CA8"/>
    <w:rsid w:val="005B57F8"/>
    <w:rsid w:val="005B5BB1"/>
    <w:rsid w:val="005B7CF2"/>
    <w:rsid w:val="005D6579"/>
    <w:rsid w:val="005F1D7A"/>
    <w:rsid w:val="005F6E57"/>
    <w:rsid w:val="006102E4"/>
    <w:rsid w:val="00625CA4"/>
    <w:rsid w:val="0063157C"/>
    <w:rsid w:val="00634339"/>
    <w:rsid w:val="00642C3E"/>
    <w:rsid w:val="00653BFE"/>
    <w:rsid w:val="006660D0"/>
    <w:rsid w:val="00686757"/>
    <w:rsid w:val="00687394"/>
    <w:rsid w:val="006C11CA"/>
    <w:rsid w:val="006C271B"/>
    <w:rsid w:val="006C5919"/>
    <w:rsid w:val="006F4874"/>
    <w:rsid w:val="006F6C8B"/>
    <w:rsid w:val="00701335"/>
    <w:rsid w:val="00716C8C"/>
    <w:rsid w:val="0071732E"/>
    <w:rsid w:val="007208AB"/>
    <w:rsid w:val="0076438A"/>
    <w:rsid w:val="007660B4"/>
    <w:rsid w:val="00777E34"/>
    <w:rsid w:val="00786152"/>
    <w:rsid w:val="00794819"/>
    <w:rsid w:val="007A0B6A"/>
    <w:rsid w:val="007A133B"/>
    <w:rsid w:val="007B670B"/>
    <w:rsid w:val="007B6EC5"/>
    <w:rsid w:val="007C0966"/>
    <w:rsid w:val="007C3FB5"/>
    <w:rsid w:val="007D39C0"/>
    <w:rsid w:val="007E0A0B"/>
    <w:rsid w:val="007E3C61"/>
    <w:rsid w:val="007F3B1B"/>
    <w:rsid w:val="00804FB1"/>
    <w:rsid w:val="0081223A"/>
    <w:rsid w:val="00813102"/>
    <w:rsid w:val="00824C0C"/>
    <w:rsid w:val="00832568"/>
    <w:rsid w:val="00860BBA"/>
    <w:rsid w:val="008B14E0"/>
    <w:rsid w:val="008B2F12"/>
    <w:rsid w:val="008C3BDB"/>
    <w:rsid w:val="008D1B8B"/>
    <w:rsid w:val="008E3701"/>
    <w:rsid w:val="008F3D81"/>
    <w:rsid w:val="009247BA"/>
    <w:rsid w:val="00936CCA"/>
    <w:rsid w:val="009416D4"/>
    <w:rsid w:val="009420F8"/>
    <w:rsid w:val="00942408"/>
    <w:rsid w:val="00943584"/>
    <w:rsid w:val="009508C6"/>
    <w:rsid w:val="0097484B"/>
    <w:rsid w:val="0098179B"/>
    <w:rsid w:val="009856D2"/>
    <w:rsid w:val="0098704A"/>
    <w:rsid w:val="009905BD"/>
    <w:rsid w:val="009A6663"/>
    <w:rsid w:val="009B6FEC"/>
    <w:rsid w:val="009C51CA"/>
    <w:rsid w:val="009D4B1B"/>
    <w:rsid w:val="009E6D37"/>
    <w:rsid w:val="009F5278"/>
    <w:rsid w:val="00A03E05"/>
    <w:rsid w:val="00A15D84"/>
    <w:rsid w:val="00A25233"/>
    <w:rsid w:val="00A2780F"/>
    <w:rsid w:val="00A328A6"/>
    <w:rsid w:val="00A33F7C"/>
    <w:rsid w:val="00A34758"/>
    <w:rsid w:val="00A446C3"/>
    <w:rsid w:val="00A53A3F"/>
    <w:rsid w:val="00A6226B"/>
    <w:rsid w:val="00A631FA"/>
    <w:rsid w:val="00A6520E"/>
    <w:rsid w:val="00A702FD"/>
    <w:rsid w:val="00A71046"/>
    <w:rsid w:val="00AC2BAC"/>
    <w:rsid w:val="00AF0619"/>
    <w:rsid w:val="00B0669F"/>
    <w:rsid w:val="00B1190B"/>
    <w:rsid w:val="00B139DE"/>
    <w:rsid w:val="00B46F52"/>
    <w:rsid w:val="00B47983"/>
    <w:rsid w:val="00B53DDA"/>
    <w:rsid w:val="00B669DA"/>
    <w:rsid w:val="00B753DD"/>
    <w:rsid w:val="00B97027"/>
    <w:rsid w:val="00B97B6A"/>
    <w:rsid w:val="00BE1613"/>
    <w:rsid w:val="00BE44B4"/>
    <w:rsid w:val="00BF2079"/>
    <w:rsid w:val="00BF4488"/>
    <w:rsid w:val="00C01AF6"/>
    <w:rsid w:val="00C077AA"/>
    <w:rsid w:val="00C133E9"/>
    <w:rsid w:val="00C206DA"/>
    <w:rsid w:val="00C230BE"/>
    <w:rsid w:val="00C2328C"/>
    <w:rsid w:val="00C468B7"/>
    <w:rsid w:val="00C542BB"/>
    <w:rsid w:val="00C75DBC"/>
    <w:rsid w:val="00C76E09"/>
    <w:rsid w:val="00C80487"/>
    <w:rsid w:val="00C8585B"/>
    <w:rsid w:val="00C91B83"/>
    <w:rsid w:val="00CA6F0F"/>
    <w:rsid w:val="00CB4098"/>
    <w:rsid w:val="00CB5587"/>
    <w:rsid w:val="00CC1494"/>
    <w:rsid w:val="00CD370D"/>
    <w:rsid w:val="00CE0527"/>
    <w:rsid w:val="00CE6B16"/>
    <w:rsid w:val="00CF1D0B"/>
    <w:rsid w:val="00CF77DD"/>
    <w:rsid w:val="00D04ACF"/>
    <w:rsid w:val="00D06758"/>
    <w:rsid w:val="00D06CCC"/>
    <w:rsid w:val="00D17239"/>
    <w:rsid w:val="00D240D9"/>
    <w:rsid w:val="00D35BA4"/>
    <w:rsid w:val="00D437CA"/>
    <w:rsid w:val="00D45E97"/>
    <w:rsid w:val="00D542B4"/>
    <w:rsid w:val="00D63237"/>
    <w:rsid w:val="00D72C93"/>
    <w:rsid w:val="00D82000"/>
    <w:rsid w:val="00D9440B"/>
    <w:rsid w:val="00D9444B"/>
    <w:rsid w:val="00DB1F4E"/>
    <w:rsid w:val="00DB2D23"/>
    <w:rsid w:val="00DB7090"/>
    <w:rsid w:val="00DC1178"/>
    <w:rsid w:val="00DD56BE"/>
    <w:rsid w:val="00DD6C33"/>
    <w:rsid w:val="00E24885"/>
    <w:rsid w:val="00E33856"/>
    <w:rsid w:val="00E42B8E"/>
    <w:rsid w:val="00E5537B"/>
    <w:rsid w:val="00E75BB6"/>
    <w:rsid w:val="00E974DE"/>
    <w:rsid w:val="00EA183B"/>
    <w:rsid w:val="00EA23BC"/>
    <w:rsid w:val="00EC5AA5"/>
    <w:rsid w:val="00EE1839"/>
    <w:rsid w:val="00EE70C7"/>
    <w:rsid w:val="00EF380C"/>
    <w:rsid w:val="00EF40FB"/>
    <w:rsid w:val="00EF4538"/>
    <w:rsid w:val="00EF5066"/>
    <w:rsid w:val="00F044BA"/>
    <w:rsid w:val="00F0629C"/>
    <w:rsid w:val="00F17B57"/>
    <w:rsid w:val="00F33AB5"/>
    <w:rsid w:val="00F41068"/>
    <w:rsid w:val="00F51D11"/>
    <w:rsid w:val="00F70B8E"/>
    <w:rsid w:val="00F82B5E"/>
    <w:rsid w:val="00F861B1"/>
    <w:rsid w:val="00F92273"/>
    <w:rsid w:val="00F952A2"/>
    <w:rsid w:val="00FA65CC"/>
    <w:rsid w:val="00FC40E9"/>
    <w:rsid w:val="00FD1E89"/>
    <w:rsid w:val="00FD7CA9"/>
    <w:rsid w:val="00FE5198"/>
    <w:rsid w:val="00FE55F1"/>
    <w:rsid w:val="00FF4C94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1B1"/>
  </w:style>
  <w:style w:type="paragraph" w:styleId="Heading1">
    <w:name w:val="heading 1"/>
    <w:basedOn w:val="Normal"/>
    <w:next w:val="Normal"/>
    <w:rsid w:val="00F861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861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861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861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861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861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61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861B1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7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F0629C"/>
    <w:rPr>
      <w:b/>
      <w:bCs/>
    </w:rPr>
  </w:style>
  <w:style w:type="table" w:styleId="TableGrid">
    <w:name w:val="Table Grid"/>
    <w:basedOn w:val="TableNormal"/>
    <w:uiPriority w:val="39"/>
    <w:rsid w:val="00C7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C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7B"/>
  </w:style>
  <w:style w:type="paragraph" w:styleId="Footer">
    <w:name w:val="footer"/>
    <w:basedOn w:val="Normal"/>
    <w:link w:val="FooterChar"/>
    <w:uiPriority w:val="99"/>
    <w:unhideWhenUsed/>
    <w:rsid w:val="002D7C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7B"/>
  </w:style>
  <w:style w:type="paragraph" w:styleId="BalloonText">
    <w:name w:val="Balloon Text"/>
    <w:basedOn w:val="Normal"/>
    <w:link w:val="BalloonTextChar"/>
    <w:uiPriority w:val="99"/>
    <w:semiHidden/>
    <w:unhideWhenUsed/>
    <w:rsid w:val="003F1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30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1BD0"/>
    <w:rPr>
      <w:color w:val="AA0000"/>
      <w:u w:val="single"/>
    </w:rPr>
  </w:style>
  <w:style w:type="character" w:styleId="Emphasis">
    <w:name w:val="Emphasis"/>
    <w:basedOn w:val="DefaultParagraphFont"/>
    <w:uiPriority w:val="20"/>
    <w:qFormat/>
    <w:rsid w:val="00331BD0"/>
    <w:rPr>
      <w:i/>
      <w:iCs/>
    </w:rPr>
  </w:style>
  <w:style w:type="character" w:customStyle="1" w:styleId="element-invisible1">
    <w:name w:val="element-invisible1"/>
    <w:basedOn w:val="DefaultParagraphFont"/>
    <w:rsid w:val="0033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E287-DAC2-4C27-9FF3-83301B9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slusarczyk</dc:creator>
  <cp:lastModifiedBy>Bernis</cp:lastModifiedBy>
  <cp:revision>9</cp:revision>
  <cp:lastPrinted>2018-05-08T20:40:00Z</cp:lastPrinted>
  <dcterms:created xsi:type="dcterms:W3CDTF">2020-05-15T00:41:00Z</dcterms:created>
  <dcterms:modified xsi:type="dcterms:W3CDTF">2020-05-17T21:39:00Z</dcterms:modified>
</cp:coreProperties>
</file>